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805" w:rsidRDefault="005F40A0">
      <w:pPr>
        <w:pStyle w:val="Akapitzlist"/>
        <w:numPr>
          <w:ilvl w:val="0"/>
          <w:numId w:val="1"/>
        </w:numPr>
        <w:rPr>
          <w:b/>
        </w:rPr>
      </w:pPr>
      <w:r>
        <w:rPr>
          <w:b/>
        </w:rPr>
        <w:t xml:space="preserve">Radio </w:t>
      </w:r>
      <w:proofErr w:type="spellStart"/>
      <w:r>
        <w:rPr>
          <w:b/>
        </w:rPr>
        <w:t>Telefunken</w:t>
      </w:r>
      <w:proofErr w:type="spellEnd"/>
      <w:r>
        <w:rPr>
          <w:b/>
        </w:rPr>
        <w:t xml:space="preserve"> </w:t>
      </w:r>
    </w:p>
    <w:p w:rsidR="00885805" w:rsidRDefault="005F40A0">
      <w:r>
        <w:t xml:space="preserve">Tytuł: Odbiornik radiowy 644 WK </w:t>
      </w:r>
      <w:proofErr w:type="spellStart"/>
      <w:r>
        <w:t>Telefunken</w:t>
      </w:r>
      <w:proofErr w:type="spellEnd"/>
    </w:p>
    <w:p w:rsidR="00885805" w:rsidRDefault="005F40A0">
      <w:r>
        <w:t xml:space="preserve">Wytwórnia: </w:t>
      </w:r>
      <w:proofErr w:type="spellStart"/>
      <w:r>
        <w:t>Telefunken</w:t>
      </w:r>
      <w:proofErr w:type="spellEnd"/>
    </w:p>
    <w:p w:rsidR="00885805" w:rsidRDefault="005F40A0">
      <w:r>
        <w:t>Czas powstania: ok. 1934 r.</w:t>
      </w:r>
    </w:p>
    <w:p w:rsidR="00885805" w:rsidRDefault="005F40A0">
      <w:r>
        <w:t>Materiał: drewno, tworzywa sztuczne, metal</w:t>
      </w:r>
    </w:p>
    <w:p w:rsidR="00885805" w:rsidRDefault="005F40A0">
      <w:r>
        <w:t>Technika: rzemiosło, stolarstwo, elektrotechnika</w:t>
      </w:r>
    </w:p>
    <w:p w:rsidR="00885805" w:rsidRDefault="005F40A0">
      <w:r>
        <w:t xml:space="preserve">Wymiary: 31cm szerokości, 56.5 </w:t>
      </w:r>
      <w:r>
        <w:t>cm długości, 30 cm wysokości</w:t>
      </w:r>
    </w:p>
    <w:p w:rsidR="00885805" w:rsidRDefault="005F40A0">
      <w:pPr>
        <w:jc w:val="both"/>
      </w:pPr>
      <w:r>
        <w:t xml:space="preserve">Duże, prostokątne radio w kolorze brązowym. Z przodu, po lewej stronie głośnik, po prawej wyświetlacz z podziałką stacji radiowych. Pod nią dwa plastikowe pokrętła w kolorze czarnym. </w:t>
      </w:r>
    </w:p>
    <w:p w:rsidR="00885805" w:rsidRDefault="005F40A0">
      <w:pPr>
        <w:jc w:val="both"/>
      </w:pPr>
      <w:r>
        <w:t>W pierwszym pomieszczeniu ekspozycji stałej</w:t>
      </w:r>
      <w:r>
        <w:t xml:space="preserve">, zaaranżowanym na typowe mieszkanie robotnicze z lat 50.XX wieku, na drewnianym stoliku stoi duży, drewniany radioodbiornik marki </w:t>
      </w:r>
      <w:proofErr w:type="spellStart"/>
      <w:r>
        <w:t>Telefunken</w:t>
      </w:r>
      <w:proofErr w:type="spellEnd"/>
      <w:r>
        <w:t>. Jest to pamiątka z czasów II wojny światowej i obecności Niemców na terenie Poznania. Z jego głośników wydobywa s</w:t>
      </w:r>
      <w:r>
        <w:t xml:space="preserve">ię audycja Radia Wolna Europa. Pokrętła umieszczone pod podziałką stacji radiowych, pozwalają na zamianę stacji, bądź regulację głośności. </w:t>
      </w:r>
    </w:p>
    <w:p w:rsidR="00885805" w:rsidRDefault="005F40A0">
      <w:pPr>
        <w:jc w:val="both"/>
      </w:pPr>
      <w:r>
        <w:t>Radio Wolna Europa powstało w 1949 roku, zaś Rozgłośnia Polska RWE w 1952 roku. Za pośrednictwem jej fal, nadawano r</w:t>
      </w:r>
      <w:r>
        <w:t>zetelne i obiektywne informacje do państw tzw. bloku wschodniego, czyli tych, które po 1945 roku znalazły się pod wpływami Związku Socjalistycznych Republik Radzieckich. Ponieważ informacje Radia Wolna Europa stały w sprzeczności z przedstawianą przez komu</w:t>
      </w:r>
      <w:r>
        <w:t xml:space="preserve">nistów propagandą, jej fale były zagłuszane przez specjalne urządzenia zwane </w:t>
      </w:r>
      <w:proofErr w:type="spellStart"/>
      <w:r>
        <w:t>zagłuszarkami</w:t>
      </w:r>
      <w:proofErr w:type="spellEnd"/>
      <w:r>
        <w:t xml:space="preserve">. </w:t>
      </w:r>
    </w:p>
    <w:p w:rsidR="00885805" w:rsidRDefault="00885805">
      <w:pPr>
        <w:jc w:val="both"/>
      </w:pPr>
    </w:p>
    <w:p w:rsidR="00885805" w:rsidRDefault="005F40A0">
      <w:pPr>
        <w:pStyle w:val="Akapitzlist"/>
        <w:numPr>
          <w:ilvl w:val="0"/>
          <w:numId w:val="1"/>
        </w:numPr>
        <w:rPr>
          <w:b/>
        </w:rPr>
      </w:pPr>
      <w:proofErr w:type="spellStart"/>
      <w:r>
        <w:rPr>
          <w:b/>
        </w:rPr>
        <w:t>Zagłuszarka</w:t>
      </w:r>
      <w:proofErr w:type="spellEnd"/>
      <w:r>
        <w:rPr>
          <w:b/>
        </w:rPr>
        <w:t xml:space="preserve"> / cewki </w:t>
      </w:r>
    </w:p>
    <w:p w:rsidR="00885805" w:rsidRDefault="005F40A0">
      <w:r>
        <w:t>Tytuł: Elementy urządzeń zagłuszających zachodnie audycje radiowe</w:t>
      </w:r>
    </w:p>
    <w:p w:rsidR="00885805" w:rsidRDefault="005F40A0">
      <w:r>
        <w:t>Wytwórnia: nieznana</w:t>
      </w:r>
    </w:p>
    <w:p w:rsidR="00885805" w:rsidRDefault="005F40A0">
      <w:r>
        <w:t>Miejsce powstania: Polska</w:t>
      </w:r>
    </w:p>
    <w:p w:rsidR="00885805" w:rsidRDefault="005F40A0">
      <w:r>
        <w:t>Czas powstania: przed 1956 ro</w:t>
      </w:r>
      <w:r>
        <w:t>kiem</w:t>
      </w:r>
    </w:p>
    <w:p w:rsidR="00885805" w:rsidRDefault="005F40A0">
      <w:r>
        <w:t>Materiał: metal, szkło, tworzywo sztuczne,</w:t>
      </w:r>
    </w:p>
    <w:p w:rsidR="00885805" w:rsidRDefault="005F40A0">
      <w:r>
        <w:t>Technika: przemysłowa</w:t>
      </w:r>
    </w:p>
    <w:p w:rsidR="00885805" w:rsidRDefault="005F40A0">
      <w:pPr>
        <w:jc w:val="both"/>
      </w:pPr>
      <w:r>
        <w:lastRenderedPageBreak/>
        <w:t xml:space="preserve">Za metalową kratą, znajdują się elementy tzw. cewki – </w:t>
      </w:r>
      <w:proofErr w:type="spellStart"/>
      <w:r>
        <w:t>zagłuszarki</w:t>
      </w:r>
      <w:proofErr w:type="spellEnd"/>
      <w:r>
        <w:t>. Są to części urządzeń elektrycznych i elektrotechnicznych jak lampy, podzespoły, kable. Ułożono je w nieładzie, jakby k</w:t>
      </w:r>
      <w:r>
        <w:t xml:space="preserve">toś je po prostu rozrzucił. </w:t>
      </w:r>
    </w:p>
    <w:p w:rsidR="00885805" w:rsidRDefault="005F40A0">
      <w:pPr>
        <w:jc w:val="both"/>
      </w:pPr>
      <w:r>
        <w:t>Komuniści, którzy od 1944 roku stopniowo przejmowali władze w Polsce, przedstawiali ludności świat przy pomocy propagandy – przekazywali informacje w taki sposób, aby wykształcić w obywatelach poglądy i zachowania zgodne z idea</w:t>
      </w:r>
      <w:r>
        <w:t xml:space="preserve">łami komunizmu. Dlatego też często informacje nie były przekazywane w sposób obiektywny. Prawdziwy obraz sytuacji przedstawiało opozycyjne Radio Wolna Europa. Komuniści nie chcąc aby RWE przeszkodziło im w kształtowaniu społeczeństwa, montowali urządzenia </w:t>
      </w:r>
      <w:r>
        <w:t xml:space="preserve">zagłuszające jego fale na dachach budynków. </w:t>
      </w:r>
    </w:p>
    <w:p w:rsidR="00885805" w:rsidRDefault="005F40A0">
      <w:pPr>
        <w:jc w:val="both"/>
      </w:pPr>
      <w:r>
        <w:t xml:space="preserve">28 czerwca 1956 roku, podczas protestu w ramach Poznańskiego Czerwca 1956, poznańscy robotnicy weszli na dach Ubezpieczalni Społecznej na ul. Dąbrowskiego, skąd zrzucili na ziemie elementy </w:t>
      </w:r>
      <w:proofErr w:type="spellStart"/>
      <w:r>
        <w:t>zagłuszarki</w:t>
      </w:r>
      <w:proofErr w:type="spellEnd"/>
      <w:r>
        <w:t xml:space="preserve"> i podeptal</w:t>
      </w:r>
      <w:r>
        <w:t xml:space="preserve">i je. Czyn ten był symbolem odzyskania przez nich wolności słowa i swobody wypowiedzi. </w:t>
      </w:r>
    </w:p>
    <w:p w:rsidR="00885805" w:rsidRDefault="00885805">
      <w:pPr>
        <w:rPr>
          <w:b/>
        </w:rPr>
      </w:pPr>
    </w:p>
    <w:p w:rsidR="00885805" w:rsidRDefault="005F40A0">
      <w:pPr>
        <w:pStyle w:val="Akapitzlist"/>
        <w:numPr>
          <w:ilvl w:val="0"/>
          <w:numId w:val="1"/>
        </w:numPr>
        <w:rPr>
          <w:b/>
        </w:rPr>
      </w:pPr>
      <w:proofErr w:type="spellStart"/>
      <w:r>
        <w:rPr>
          <w:b/>
        </w:rPr>
        <w:t>Okuloki</w:t>
      </w:r>
      <w:proofErr w:type="spellEnd"/>
      <w:r>
        <w:rPr>
          <w:b/>
        </w:rPr>
        <w:t xml:space="preserve"> </w:t>
      </w:r>
    </w:p>
    <w:p w:rsidR="00885805" w:rsidRDefault="005F40A0">
      <w:r>
        <w:t xml:space="preserve">Tytuł: </w:t>
      </w:r>
      <w:proofErr w:type="spellStart"/>
      <w:r>
        <w:t>Okuloki</w:t>
      </w:r>
      <w:proofErr w:type="spellEnd"/>
      <w:r>
        <w:t xml:space="preserve"> męskie ze skóry jasnej - para butów robotniczych wykonana w latach 50 XX wieku.</w:t>
      </w:r>
    </w:p>
    <w:p w:rsidR="00885805" w:rsidRDefault="005F40A0">
      <w:r>
        <w:t>Wytwórnia: nieznana</w:t>
      </w:r>
    </w:p>
    <w:p w:rsidR="00885805" w:rsidRDefault="005F40A0">
      <w:r>
        <w:t>Miejsce powstania: Polska</w:t>
      </w:r>
    </w:p>
    <w:p w:rsidR="00885805" w:rsidRDefault="005F40A0">
      <w:r>
        <w:t>Czas powstania: p</w:t>
      </w:r>
      <w:r>
        <w:t>o 1950</w:t>
      </w:r>
    </w:p>
    <w:p w:rsidR="00885805" w:rsidRDefault="005F40A0">
      <w:r>
        <w:t>Materiał: skóra, drewno, metal, dratwa</w:t>
      </w:r>
    </w:p>
    <w:p w:rsidR="00885805" w:rsidRDefault="005F40A0">
      <w:r>
        <w:t>Technika: wykonanie ręczne przez szewca</w:t>
      </w:r>
    </w:p>
    <w:p w:rsidR="00885805" w:rsidRDefault="005F40A0">
      <w:r>
        <w:t>Wymiary: 100 cm szerokości, 16 cm wysokości, 28,5 cm długości</w:t>
      </w:r>
    </w:p>
    <w:p w:rsidR="00885805" w:rsidRDefault="005F40A0">
      <w:pPr>
        <w:jc w:val="both"/>
      </w:pPr>
      <w:r>
        <w:t xml:space="preserve">Duże, skórzane buty, w kolorze brązowym, zakończone drewnianą podeszwą. Używane przez robotników w zakładach przemysłowych, m.in. w latach 50. XX wieku, jako obuwie ochronne. </w:t>
      </w:r>
    </w:p>
    <w:p w:rsidR="00885805" w:rsidRDefault="005F40A0">
      <w:pPr>
        <w:jc w:val="both"/>
        <w:rPr>
          <w:b/>
        </w:rPr>
      </w:pPr>
      <w:r>
        <w:t xml:space="preserve">Tzw. </w:t>
      </w:r>
      <w:proofErr w:type="spellStart"/>
      <w:r>
        <w:t>okuloki</w:t>
      </w:r>
      <w:proofErr w:type="spellEnd"/>
      <w:r>
        <w:t xml:space="preserve"> – skórzane buty zakończone drewnianą podeszwą, były podstawowym obu</w:t>
      </w:r>
      <w:r>
        <w:t>wiem ochronnym robotników, pracujących w zakładach przemysłowych w latach 50. XX wieku. Gdy 28 czerwca 1956 roku, robotnicy z poznańskich zakładów wyszli na ulicę, aby zaprotestować przeciwko złym warunkom życia, również mieli na sobie te buty. Idąc po bru</w:t>
      </w:r>
      <w:r>
        <w:t xml:space="preserve">ku ulicznym, buty te wydawały charakterystyczny stukot, który jest po dzień dzisiejszy podstawowym skojarzeniem związanym z tymi wydarzeniami.  </w:t>
      </w:r>
      <w:r>
        <w:br w:type="page"/>
      </w:r>
    </w:p>
    <w:p w:rsidR="00885805" w:rsidRDefault="005F40A0">
      <w:pPr>
        <w:pStyle w:val="Akapitzlist"/>
        <w:numPr>
          <w:ilvl w:val="0"/>
          <w:numId w:val="1"/>
        </w:numPr>
        <w:rPr>
          <w:b/>
        </w:rPr>
      </w:pPr>
      <w:r>
        <w:rPr>
          <w:b/>
        </w:rPr>
        <w:lastRenderedPageBreak/>
        <w:t>Stanisław Matyja</w:t>
      </w:r>
    </w:p>
    <w:p w:rsidR="00885805" w:rsidRDefault="005F40A0">
      <w:pPr>
        <w:pStyle w:val="Akapitzlist"/>
        <w:numPr>
          <w:ilvl w:val="1"/>
          <w:numId w:val="1"/>
        </w:numPr>
        <w:rPr>
          <w:b/>
        </w:rPr>
      </w:pPr>
      <w:r>
        <w:rPr>
          <w:b/>
        </w:rPr>
        <w:t xml:space="preserve">Stół robotniczy Stanisława Matyi </w:t>
      </w:r>
    </w:p>
    <w:p w:rsidR="00885805" w:rsidRDefault="005F40A0">
      <w:r>
        <w:t>Tytuł: Stół roboczy Stanisława Matyi</w:t>
      </w:r>
    </w:p>
    <w:p w:rsidR="00885805" w:rsidRDefault="005F40A0">
      <w:r>
        <w:t>Wytwórnia: nieznana</w:t>
      </w:r>
    </w:p>
    <w:p w:rsidR="00885805" w:rsidRDefault="005F40A0">
      <w:r>
        <w:t>Mi</w:t>
      </w:r>
      <w:r>
        <w:t>ejsce powstania: Polska</w:t>
      </w:r>
    </w:p>
    <w:p w:rsidR="00885805" w:rsidRDefault="005F40A0">
      <w:r>
        <w:t>Czas powstania: przed 1956</w:t>
      </w:r>
    </w:p>
    <w:p w:rsidR="00885805" w:rsidRDefault="005F40A0">
      <w:r>
        <w:t>Materiał: drewno, metal</w:t>
      </w:r>
    </w:p>
    <w:p w:rsidR="00885805" w:rsidRDefault="005F40A0">
      <w:r>
        <w:t xml:space="preserve">Technika: rzemiosło </w:t>
      </w:r>
    </w:p>
    <w:p w:rsidR="00885805" w:rsidRDefault="005F40A0">
      <w:r>
        <w:t>Wymiary: 197 cm szerokości, 80 cm wysokości, 75 cm długości</w:t>
      </w:r>
    </w:p>
    <w:p w:rsidR="00885805" w:rsidRDefault="005F40A0">
      <w:pPr>
        <w:jc w:val="both"/>
      </w:pPr>
      <w:r>
        <w:t>Duży, drewniany stół. Po lewej stronie, posiada drążek imadła – przyrządu służącego do mocowania prz</w:t>
      </w:r>
      <w:r>
        <w:t xml:space="preserve">edmiotów, które były poddawane obróbce przez robotnika. Na stole znajdują się narzędzia stolarskie – heble, klucze, młotki, dłuta, śrubokręty, pędzel. </w:t>
      </w:r>
    </w:p>
    <w:p w:rsidR="00885805" w:rsidRDefault="005F40A0">
      <w:pPr>
        <w:jc w:val="both"/>
      </w:pPr>
      <w:r>
        <w:t>Przy takich stołach pracowało wielu robotników w latach 50. XX wieku. Były na wyposażeniu m.in. Zakładów</w:t>
      </w:r>
      <w:r>
        <w:t xml:space="preserve"> Cegielskiego, które nosiły wtedy nazwę Zakładów Przemysłu Metalowego im. Józefa Stalina. </w:t>
      </w:r>
    </w:p>
    <w:p w:rsidR="00885805" w:rsidRDefault="005F40A0">
      <w:pPr>
        <w:pStyle w:val="Akapitzlist"/>
        <w:numPr>
          <w:ilvl w:val="1"/>
          <w:numId w:val="1"/>
        </w:numPr>
        <w:rPr>
          <w:b/>
        </w:rPr>
      </w:pPr>
      <w:r>
        <w:rPr>
          <w:b/>
        </w:rPr>
        <w:t>kitel</w:t>
      </w:r>
    </w:p>
    <w:p w:rsidR="00885805" w:rsidRDefault="005F40A0">
      <w:r>
        <w:t>Tytuł: Kitel roboczy Stanisława Matyi</w:t>
      </w:r>
    </w:p>
    <w:p w:rsidR="00885805" w:rsidRDefault="005F40A0">
      <w:r>
        <w:t>Wytwórnia: nieznana</w:t>
      </w:r>
    </w:p>
    <w:p w:rsidR="00885805" w:rsidRDefault="005F40A0">
      <w:r>
        <w:t>Miejsce powstania: Polska</w:t>
      </w:r>
    </w:p>
    <w:p w:rsidR="00885805" w:rsidRDefault="005F40A0">
      <w:r>
        <w:t xml:space="preserve">Czas powstania: przed 1956 </w:t>
      </w:r>
    </w:p>
    <w:p w:rsidR="00885805" w:rsidRDefault="005F40A0">
      <w:r>
        <w:t>Materiał: poliester</w:t>
      </w:r>
    </w:p>
    <w:p w:rsidR="00885805" w:rsidRDefault="005F40A0">
      <w:r>
        <w:t>Technika: szycie</w:t>
      </w:r>
    </w:p>
    <w:p w:rsidR="00885805" w:rsidRDefault="005F40A0">
      <w:r>
        <w:t xml:space="preserve">Wymiary </w:t>
      </w:r>
      <w:r>
        <w:t>kitla powieszonego na wieszaku: 24 cm szerokości, 61 cm wysokości</w:t>
      </w:r>
    </w:p>
    <w:p w:rsidR="00885805" w:rsidRDefault="005F40A0">
      <w:pPr>
        <w:jc w:val="both"/>
      </w:pPr>
      <w:r>
        <w:t>Długi, ciemnozielony płaszcz, powieszony na wieszaku. Podobne kitle służyły jako ubranie robocze, wielu robotnikom pracującym w poznańskich zakładach przemysłowych. Prezentowany tutaj egzemp</w:t>
      </w:r>
      <w:r>
        <w:t xml:space="preserve">larz należał do Stanisława Matyi – nieformalnego przywódcy Poznańskiego Czerwca. </w:t>
      </w:r>
    </w:p>
    <w:p w:rsidR="00885805" w:rsidRDefault="005F40A0">
      <w:pPr>
        <w:pStyle w:val="Akapitzlist"/>
        <w:numPr>
          <w:ilvl w:val="1"/>
          <w:numId w:val="1"/>
        </w:numPr>
      </w:pPr>
      <w:r>
        <w:rPr>
          <w:b/>
        </w:rPr>
        <w:t>Kalendarzyk</w:t>
      </w:r>
    </w:p>
    <w:p w:rsidR="00885805" w:rsidRDefault="005F40A0">
      <w:r>
        <w:t>Tytuł: Kalendarzyk 1956 - terminowy z odręcznymi zapiskami Stanisława Matyi</w:t>
      </w:r>
    </w:p>
    <w:p w:rsidR="00885805" w:rsidRDefault="005F40A0">
      <w:r>
        <w:t>Wytwórnia: Wydawnictwo „Sztuka”</w:t>
      </w:r>
    </w:p>
    <w:p w:rsidR="00885805" w:rsidRDefault="005F40A0">
      <w:r>
        <w:lastRenderedPageBreak/>
        <w:t>Miejsce powstania: Warszawa</w:t>
      </w:r>
    </w:p>
    <w:p w:rsidR="00885805" w:rsidRDefault="005F40A0">
      <w:r>
        <w:t xml:space="preserve">Czas powstania: 1955 </w:t>
      </w:r>
    </w:p>
    <w:p w:rsidR="00885805" w:rsidRDefault="005F40A0">
      <w:r>
        <w:t>Materiał: papier</w:t>
      </w:r>
    </w:p>
    <w:p w:rsidR="00885805" w:rsidRDefault="005F40A0">
      <w:r>
        <w:t>Technika: kalendarzyk szyty</w:t>
      </w:r>
    </w:p>
    <w:p w:rsidR="00885805" w:rsidRDefault="005F40A0">
      <w:r>
        <w:t>Wymiary: 7 cm szerokości, 10,4 cm wysokości</w:t>
      </w:r>
    </w:p>
    <w:p w:rsidR="00885805" w:rsidRDefault="005F40A0">
      <w:pPr>
        <w:jc w:val="both"/>
      </w:pPr>
      <w:r>
        <w:t>Kalendarz kieszonkowy na 1956 rok, w następującym układzie: po lewej stronie układ tygodnia, po prawej stronie miejsce na notatki. Wypełniony pismem odręcznym Stanisła</w:t>
      </w:r>
      <w:r>
        <w:t xml:space="preserve">wa Matyi. Pod datą 28 czerwca zapisano „Strajk Poznania”. </w:t>
      </w:r>
    </w:p>
    <w:p w:rsidR="00885805" w:rsidRDefault="005F40A0">
      <w:pPr>
        <w:jc w:val="both"/>
      </w:pPr>
      <w:r>
        <w:t xml:space="preserve">Prezentowany egzemplarz należał do Stanisława Matyi – nieformalnego przywódcy Poznańskiego Czerwca 1956. </w:t>
      </w:r>
    </w:p>
    <w:p w:rsidR="00885805" w:rsidRDefault="005F40A0">
      <w:pPr>
        <w:jc w:val="both"/>
      </w:pPr>
      <w:r>
        <w:t>Wspólna osnowa dla wszystkich obiektów:</w:t>
      </w:r>
    </w:p>
    <w:p w:rsidR="00885805" w:rsidRDefault="005F40A0">
      <w:pPr>
        <w:jc w:val="both"/>
      </w:pPr>
      <w:r>
        <w:t>Stanisław Matyja urodził się 09.04.1928 roku. Z wyk</w:t>
      </w:r>
      <w:r>
        <w:t>ształcenia był stolarzem. Od 1951 roku pracował w Zakładach im. Hipolita Cegielskiego, zwanych wówczas Zakładami Przemysłu Metalowego im. Józefa Stalina, w skrócie ZISPO. W 1956 roku wszedł w skład delegacji robotniczej, która 26 czerwca 1956 roku wyjechał</w:t>
      </w:r>
      <w:r>
        <w:t xml:space="preserve">a na rozmowy do Warszawy z ministrem przemysłu maszynowego Romanem </w:t>
      </w:r>
      <w:proofErr w:type="spellStart"/>
      <w:r>
        <w:t>Fidelskim</w:t>
      </w:r>
      <w:proofErr w:type="spellEnd"/>
      <w:r>
        <w:t>. Robotnicy domagali się zmniejszenia norm pracy, podwyżki pensji, obniżenia cen podstawowych produktów, czy zwiększenia dostępu do mieszkań. Gdy rozmowy nie przyniosły oczekiwaneg</w:t>
      </w:r>
      <w:r>
        <w:t>o rezultatu, 28 czerwca 1956 roku wziął udział w proteście robotniczym w Poznaniu, następnie został aresztowany. Był brutalnie przesłuchiwany, a skutki zdrowotne pobytu w więzieniu odczuwał do końca życia. Został wypuszczony na wolność w lipcu 1956 roku. B</w:t>
      </w:r>
      <w:r>
        <w:t xml:space="preserve">ył represjonowany m.in. miał problem ze znalezieniem stałego zatrudnienia. Zmarł w 1985 roku. </w:t>
      </w:r>
    </w:p>
    <w:p w:rsidR="00885805" w:rsidRDefault="00885805">
      <w:pPr>
        <w:rPr>
          <w:b/>
        </w:rPr>
      </w:pPr>
    </w:p>
    <w:p w:rsidR="00885805" w:rsidRDefault="005F40A0">
      <w:pPr>
        <w:pStyle w:val="Akapitzlist"/>
        <w:numPr>
          <w:ilvl w:val="0"/>
          <w:numId w:val="1"/>
        </w:numPr>
        <w:rPr>
          <w:b/>
        </w:rPr>
      </w:pPr>
      <w:r>
        <w:rPr>
          <w:b/>
        </w:rPr>
        <w:t>Plakaty:</w:t>
      </w:r>
    </w:p>
    <w:p w:rsidR="00885805" w:rsidRDefault="005F40A0">
      <w:pPr>
        <w:pStyle w:val="Akapitzlist"/>
        <w:numPr>
          <w:ilvl w:val="1"/>
          <w:numId w:val="1"/>
        </w:numPr>
        <w:rPr>
          <w:rFonts w:cs="Times New Roman"/>
          <w:b/>
          <w:szCs w:val="24"/>
        </w:rPr>
      </w:pPr>
      <w:r>
        <w:rPr>
          <w:rFonts w:cs="Times New Roman"/>
          <w:b/>
          <w:szCs w:val="24"/>
        </w:rPr>
        <w:t xml:space="preserve">Partia (PL 76), </w:t>
      </w:r>
    </w:p>
    <w:p w:rsidR="00885805" w:rsidRDefault="005F40A0">
      <w:pPr>
        <w:rPr>
          <w:rFonts w:cs="Times New Roman"/>
          <w:szCs w:val="24"/>
        </w:rPr>
      </w:pPr>
      <w:r>
        <w:rPr>
          <w:rFonts w:cs="Times New Roman"/>
          <w:szCs w:val="24"/>
        </w:rPr>
        <w:t>Tytuł: „Partia”</w:t>
      </w:r>
    </w:p>
    <w:p w:rsidR="00885805" w:rsidRDefault="005F40A0">
      <w:pPr>
        <w:rPr>
          <w:rFonts w:eastAsia="Times New Roman" w:cs="Times New Roman"/>
          <w:szCs w:val="24"/>
          <w:lang w:eastAsia="pl-PL"/>
        </w:rPr>
      </w:pPr>
      <w:r>
        <w:rPr>
          <w:rFonts w:cs="Times New Roman"/>
          <w:szCs w:val="24"/>
        </w:rPr>
        <w:t xml:space="preserve">Autor: </w:t>
      </w:r>
      <w:r>
        <w:rPr>
          <w:rFonts w:eastAsia="Times New Roman" w:cs="Times New Roman"/>
          <w:szCs w:val="24"/>
          <w:lang w:eastAsia="pl-PL"/>
        </w:rPr>
        <w:t>Włodzimierz Zakrzewski</w:t>
      </w:r>
    </w:p>
    <w:p w:rsidR="00885805" w:rsidRDefault="005F40A0">
      <w:pPr>
        <w:rPr>
          <w:rFonts w:eastAsia="Times New Roman" w:cs="Times New Roman"/>
          <w:szCs w:val="24"/>
          <w:lang w:eastAsia="pl-PL"/>
        </w:rPr>
      </w:pPr>
      <w:r>
        <w:rPr>
          <w:rFonts w:cs="Times New Roman"/>
          <w:szCs w:val="24"/>
        </w:rPr>
        <w:t xml:space="preserve">Wytwórnia: </w:t>
      </w:r>
      <w:r>
        <w:rPr>
          <w:rFonts w:eastAsia="Times New Roman" w:cs="Times New Roman"/>
          <w:szCs w:val="24"/>
          <w:lang w:eastAsia="pl-PL"/>
        </w:rPr>
        <w:t>WAG DSP</w:t>
      </w:r>
    </w:p>
    <w:p w:rsidR="00885805" w:rsidRDefault="005F40A0">
      <w:pPr>
        <w:rPr>
          <w:rFonts w:cs="Times New Roman"/>
          <w:szCs w:val="24"/>
        </w:rPr>
      </w:pPr>
      <w:r>
        <w:rPr>
          <w:rFonts w:cs="Times New Roman"/>
          <w:szCs w:val="24"/>
        </w:rPr>
        <w:t>Miejsce powstania: Polska</w:t>
      </w:r>
    </w:p>
    <w:p w:rsidR="00885805" w:rsidRDefault="005F40A0">
      <w:pPr>
        <w:rPr>
          <w:rFonts w:cs="Times New Roman"/>
          <w:szCs w:val="24"/>
        </w:rPr>
      </w:pPr>
      <w:r>
        <w:rPr>
          <w:rFonts w:cs="Times New Roman"/>
          <w:szCs w:val="24"/>
        </w:rPr>
        <w:t>Czas powstania: 1964</w:t>
      </w:r>
    </w:p>
    <w:p w:rsidR="00885805" w:rsidRDefault="005F40A0">
      <w:pPr>
        <w:rPr>
          <w:rFonts w:cs="Times New Roman"/>
          <w:szCs w:val="24"/>
        </w:rPr>
      </w:pPr>
      <w:r>
        <w:rPr>
          <w:rFonts w:cs="Times New Roman"/>
          <w:szCs w:val="24"/>
        </w:rPr>
        <w:t>Materiał: Papier</w:t>
      </w:r>
    </w:p>
    <w:p w:rsidR="00885805" w:rsidRDefault="005F40A0">
      <w:pPr>
        <w:rPr>
          <w:rFonts w:cs="Times New Roman"/>
          <w:szCs w:val="24"/>
        </w:rPr>
      </w:pPr>
      <w:r>
        <w:rPr>
          <w:rFonts w:cs="Times New Roman"/>
          <w:szCs w:val="24"/>
        </w:rPr>
        <w:t>Techn</w:t>
      </w:r>
      <w:r>
        <w:rPr>
          <w:rFonts w:cs="Times New Roman"/>
          <w:szCs w:val="24"/>
        </w:rPr>
        <w:t>ika: Druk</w:t>
      </w:r>
    </w:p>
    <w:p w:rsidR="00885805" w:rsidRDefault="005F40A0">
      <w:pPr>
        <w:rPr>
          <w:rFonts w:cs="Times New Roman"/>
          <w:szCs w:val="24"/>
        </w:rPr>
      </w:pPr>
      <w:r>
        <w:rPr>
          <w:rFonts w:cs="Times New Roman"/>
          <w:szCs w:val="24"/>
        </w:rPr>
        <w:lastRenderedPageBreak/>
        <w:t>Wymiary: 6,4 cm szerokości, 11,9 cm szerokości</w:t>
      </w:r>
    </w:p>
    <w:p w:rsidR="00885805" w:rsidRDefault="005F40A0">
      <w:pPr>
        <w:jc w:val="both"/>
        <w:rPr>
          <w:rFonts w:cs="Times New Roman"/>
          <w:szCs w:val="24"/>
        </w:rPr>
      </w:pPr>
      <w:r>
        <w:rPr>
          <w:rFonts w:cs="Times New Roman"/>
          <w:szCs w:val="24"/>
        </w:rPr>
        <w:t>Duży plakat, w szklanej ramie. Na czarnym tle widoczny u góry plakatu napis PARTIA, zaś poniżej postać młodego, silnego mężczyzny, który trzyma koło sterowe statku.  Napis i mężczyzna ukazani zostali</w:t>
      </w:r>
      <w:r>
        <w:rPr>
          <w:rFonts w:cs="Times New Roman"/>
          <w:szCs w:val="24"/>
        </w:rPr>
        <w:t xml:space="preserve"> w odcieniach brązu.</w:t>
      </w:r>
    </w:p>
    <w:p w:rsidR="00885805" w:rsidRDefault="005F40A0">
      <w:pPr>
        <w:jc w:val="both"/>
        <w:rPr>
          <w:rFonts w:cs="Times New Roman"/>
          <w:szCs w:val="24"/>
        </w:rPr>
      </w:pPr>
      <w:r>
        <w:rPr>
          <w:rFonts w:cs="Times New Roman"/>
          <w:szCs w:val="24"/>
        </w:rPr>
        <w:t>Wymowa plakatu nawiązuje do jedynej, liczącej się siły politycznej za czasów Polskiej Rzeczpospolitej Ludowej – Polskiej Zjednoczonej Partii Robotniczej (PZPR). Pomimo istnienia innych organów władzy, takich jak sejm czy senat, to decy</w:t>
      </w:r>
      <w:r>
        <w:rPr>
          <w:rFonts w:cs="Times New Roman"/>
          <w:szCs w:val="24"/>
        </w:rPr>
        <w:t>zje podejmowane przez PZPR były najistotniejsze. W tamtych czasach mówiono, iż Partia jest przewodnią siłą narodu, a jej sprawczą i kierowniczą moc, próbowano ukazać na plakacie, poprzez mężczyznę u steru.</w:t>
      </w:r>
    </w:p>
    <w:p w:rsidR="00885805" w:rsidRDefault="005F40A0">
      <w:pPr>
        <w:pStyle w:val="Akapitzlist"/>
        <w:numPr>
          <w:ilvl w:val="1"/>
          <w:numId w:val="1"/>
        </w:numPr>
        <w:rPr>
          <w:rFonts w:cs="Times New Roman"/>
          <w:b/>
          <w:szCs w:val="24"/>
        </w:rPr>
      </w:pPr>
      <w:r>
        <w:rPr>
          <w:rFonts w:cs="Times New Roman"/>
          <w:b/>
          <w:szCs w:val="24"/>
        </w:rPr>
        <w:t xml:space="preserve">Wizja zachodu (PL 1360), </w:t>
      </w:r>
    </w:p>
    <w:p w:rsidR="00885805" w:rsidRDefault="005F40A0">
      <w:pPr>
        <w:rPr>
          <w:rFonts w:eastAsia="Times New Roman" w:cs="Times New Roman"/>
          <w:szCs w:val="24"/>
          <w:lang w:eastAsia="pl-PL"/>
        </w:rPr>
      </w:pPr>
      <w:r>
        <w:rPr>
          <w:rFonts w:cs="Times New Roman"/>
          <w:szCs w:val="24"/>
        </w:rPr>
        <w:t xml:space="preserve">Tytuł: </w:t>
      </w:r>
      <w:r>
        <w:rPr>
          <w:rFonts w:eastAsia="Times New Roman" w:cs="Times New Roman"/>
          <w:szCs w:val="24"/>
          <w:lang w:eastAsia="pl-PL"/>
        </w:rPr>
        <w:t>Nie wejdzie</w:t>
      </w:r>
    </w:p>
    <w:p w:rsidR="00885805" w:rsidRDefault="005F40A0">
      <w:pPr>
        <w:rPr>
          <w:rFonts w:cs="Times New Roman"/>
          <w:szCs w:val="24"/>
        </w:rPr>
      </w:pPr>
      <w:r>
        <w:rPr>
          <w:rFonts w:cs="Times New Roman"/>
          <w:szCs w:val="24"/>
        </w:rPr>
        <w:t>Wytwó</w:t>
      </w:r>
      <w:r>
        <w:rPr>
          <w:rFonts w:cs="Times New Roman"/>
          <w:szCs w:val="24"/>
        </w:rPr>
        <w:t xml:space="preserve">rnia: </w:t>
      </w:r>
    </w:p>
    <w:p w:rsidR="00885805" w:rsidRDefault="005F40A0">
      <w:pPr>
        <w:rPr>
          <w:rFonts w:cs="Times New Roman"/>
          <w:szCs w:val="24"/>
        </w:rPr>
      </w:pPr>
      <w:r>
        <w:rPr>
          <w:rFonts w:cs="Times New Roman"/>
          <w:szCs w:val="24"/>
        </w:rPr>
        <w:t>Miejsce powstania: Polska</w:t>
      </w:r>
    </w:p>
    <w:p w:rsidR="00885805" w:rsidRDefault="005F40A0">
      <w:pPr>
        <w:rPr>
          <w:rFonts w:eastAsia="Times New Roman" w:cs="Times New Roman"/>
          <w:szCs w:val="24"/>
          <w:lang w:eastAsia="pl-PL"/>
        </w:rPr>
      </w:pPr>
      <w:r>
        <w:rPr>
          <w:rFonts w:cs="Times New Roman"/>
          <w:szCs w:val="24"/>
        </w:rPr>
        <w:t xml:space="preserve">Czas powstania: </w:t>
      </w:r>
      <w:r>
        <w:rPr>
          <w:rFonts w:eastAsia="Times New Roman" w:cs="Times New Roman"/>
          <w:szCs w:val="24"/>
          <w:lang w:eastAsia="pl-PL"/>
        </w:rPr>
        <w:t>1952</w:t>
      </w:r>
    </w:p>
    <w:p w:rsidR="00885805" w:rsidRDefault="005F40A0">
      <w:pPr>
        <w:rPr>
          <w:rFonts w:cs="Times New Roman"/>
          <w:szCs w:val="24"/>
        </w:rPr>
      </w:pPr>
      <w:r>
        <w:rPr>
          <w:rFonts w:cs="Times New Roman"/>
          <w:szCs w:val="24"/>
        </w:rPr>
        <w:t>Materiał: Papier</w:t>
      </w:r>
    </w:p>
    <w:p w:rsidR="00885805" w:rsidRDefault="005F40A0">
      <w:pPr>
        <w:rPr>
          <w:rFonts w:cs="Times New Roman"/>
          <w:szCs w:val="24"/>
        </w:rPr>
      </w:pPr>
      <w:r>
        <w:rPr>
          <w:rFonts w:cs="Times New Roman"/>
          <w:szCs w:val="24"/>
        </w:rPr>
        <w:t>Technika: Druk</w:t>
      </w:r>
    </w:p>
    <w:p w:rsidR="00885805" w:rsidRDefault="005F40A0">
      <w:pPr>
        <w:rPr>
          <w:rFonts w:cs="Times New Roman"/>
          <w:szCs w:val="24"/>
        </w:rPr>
      </w:pPr>
      <w:r>
        <w:rPr>
          <w:rFonts w:cs="Times New Roman"/>
          <w:szCs w:val="24"/>
        </w:rPr>
        <w:t>Wymiary: 48,5 cm szerokości, 61 cm wysokości</w:t>
      </w:r>
    </w:p>
    <w:p w:rsidR="00885805" w:rsidRDefault="005F40A0">
      <w:pPr>
        <w:jc w:val="both"/>
        <w:rPr>
          <w:rFonts w:cs="Times New Roman"/>
          <w:szCs w:val="24"/>
        </w:rPr>
      </w:pPr>
      <w:r>
        <w:rPr>
          <w:rFonts w:cs="Times New Roman"/>
          <w:szCs w:val="24"/>
        </w:rPr>
        <w:t xml:space="preserve">Plakat o jasnym tle. Ukazano na nim mężczyzn w eleganckich strojach – frakach, cylindrach, koszulach, którzy próbują wepchnąć do </w:t>
      </w:r>
      <w:proofErr w:type="spellStart"/>
      <w:r>
        <w:rPr>
          <w:rFonts w:cs="Times New Roman"/>
          <w:szCs w:val="24"/>
        </w:rPr>
        <w:t>srebnej</w:t>
      </w:r>
      <w:proofErr w:type="spellEnd"/>
      <w:r>
        <w:rPr>
          <w:rFonts w:cs="Times New Roman"/>
          <w:szCs w:val="24"/>
        </w:rPr>
        <w:t xml:space="preserve"> kasy pancernej, kulę ziemską. Napis na kasie pancernej głosi „Wall </w:t>
      </w:r>
      <w:proofErr w:type="spellStart"/>
      <w:r>
        <w:rPr>
          <w:rFonts w:cs="Times New Roman"/>
          <w:szCs w:val="24"/>
        </w:rPr>
        <w:t>street</w:t>
      </w:r>
      <w:proofErr w:type="spellEnd"/>
      <w:r>
        <w:rPr>
          <w:rFonts w:cs="Times New Roman"/>
          <w:szCs w:val="24"/>
        </w:rPr>
        <w:t xml:space="preserve">”, zaś na jej szczycie znajduje się nietypowa </w:t>
      </w:r>
      <w:r>
        <w:rPr>
          <w:rFonts w:cs="Times New Roman"/>
          <w:szCs w:val="24"/>
        </w:rPr>
        <w:t xml:space="preserve">flaga amerykańska – na niebieskim kwadracie umieszczono znak dolara zamiast charakterystycznych 50 gwiazdek. </w:t>
      </w:r>
    </w:p>
    <w:p w:rsidR="00885805" w:rsidRDefault="005F40A0">
      <w:pPr>
        <w:jc w:val="both"/>
        <w:rPr>
          <w:rFonts w:cs="Times New Roman"/>
          <w:szCs w:val="24"/>
        </w:rPr>
      </w:pPr>
      <w:r>
        <w:rPr>
          <w:rFonts w:cs="Times New Roman"/>
          <w:szCs w:val="24"/>
        </w:rPr>
        <w:t>Plakat w swej wymowie nawiązuje do tzw. zimnej wojny, trwającej w latach 1947-1991 – zjawiska rywalizacji politycznej, militarnej i poglądowej pomiędzy komunistycznym ZSRR a postępowym zachodem reprezentowanym przez Stany Zjednoczone. W propagandzie komuni</w:t>
      </w:r>
      <w:r>
        <w:rPr>
          <w:rFonts w:cs="Times New Roman"/>
          <w:szCs w:val="24"/>
        </w:rPr>
        <w:t xml:space="preserve">stycznej – w sztuce, prasie, czy środkach masowego przekazu, Stany Zjednoczone przedstawiane były jako potężne państwo, chcące narzucić wszystkim swoją wizję świata oraz poglądy. Przedstawione tu Wall </w:t>
      </w:r>
      <w:proofErr w:type="spellStart"/>
      <w:r>
        <w:rPr>
          <w:rFonts w:cs="Times New Roman"/>
          <w:szCs w:val="24"/>
        </w:rPr>
        <w:t>Street</w:t>
      </w:r>
      <w:proofErr w:type="spellEnd"/>
      <w:r>
        <w:rPr>
          <w:rFonts w:cs="Times New Roman"/>
          <w:szCs w:val="24"/>
        </w:rPr>
        <w:t xml:space="preserve"> jest symbolem poglądu ekonomicznego charakteryzu</w:t>
      </w:r>
      <w:r>
        <w:rPr>
          <w:rFonts w:cs="Times New Roman"/>
          <w:szCs w:val="24"/>
        </w:rPr>
        <w:t xml:space="preserve">jącego USA – kapitalizmu, przeciwko któremu komunizm występował. Ukazana tutaj próba wepchnięcia ziemi do Wall </w:t>
      </w:r>
      <w:proofErr w:type="spellStart"/>
      <w:r>
        <w:rPr>
          <w:rFonts w:cs="Times New Roman"/>
          <w:szCs w:val="24"/>
        </w:rPr>
        <w:t>Street</w:t>
      </w:r>
      <w:proofErr w:type="spellEnd"/>
      <w:r>
        <w:rPr>
          <w:rFonts w:cs="Times New Roman"/>
          <w:szCs w:val="24"/>
        </w:rPr>
        <w:t xml:space="preserve"> i hasło „nie przejdzie” jest widocznym sygnałem – komunizm nie dopuści do tego, aby kapitalizm opanował świat.  </w:t>
      </w:r>
    </w:p>
    <w:p w:rsidR="00885805" w:rsidRDefault="00885805">
      <w:pPr>
        <w:rPr>
          <w:rFonts w:cs="Times New Roman"/>
          <w:szCs w:val="24"/>
        </w:rPr>
      </w:pPr>
    </w:p>
    <w:p w:rsidR="00885805" w:rsidRDefault="005F40A0">
      <w:pPr>
        <w:pStyle w:val="Akapitzlist"/>
        <w:numPr>
          <w:ilvl w:val="1"/>
          <w:numId w:val="1"/>
        </w:numPr>
        <w:rPr>
          <w:rFonts w:cs="Times New Roman"/>
          <w:b/>
          <w:szCs w:val="24"/>
        </w:rPr>
      </w:pPr>
      <w:r>
        <w:rPr>
          <w:rFonts w:cs="Times New Roman"/>
          <w:b/>
          <w:szCs w:val="24"/>
        </w:rPr>
        <w:t>Sojusz robotniczo-chłops</w:t>
      </w:r>
      <w:r>
        <w:rPr>
          <w:rFonts w:cs="Times New Roman"/>
          <w:b/>
          <w:szCs w:val="24"/>
        </w:rPr>
        <w:t xml:space="preserve">ki (PL 880), </w:t>
      </w:r>
    </w:p>
    <w:p w:rsidR="00885805" w:rsidRDefault="005F40A0">
      <w:pPr>
        <w:rPr>
          <w:rFonts w:cs="Times New Roman"/>
          <w:szCs w:val="24"/>
        </w:rPr>
      </w:pPr>
      <w:r>
        <w:rPr>
          <w:rFonts w:cs="Times New Roman"/>
          <w:szCs w:val="24"/>
        </w:rPr>
        <w:t>Tytuł: Sojusz Robotniczo-Chłopski</w:t>
      </w:r>
    </w:p>
    <w:p w:rsidR="00885805" w:rsidRDefault="005F40A0">
      <w:pPr>
        <w:rPr>
          <w:rFonts w:cs="Times New Roman"/>
          <w:szCs w:val="24"/>
        </w:rPr>
      </w:pPr>
      <w:r>
        <w:rPr>
          <w:rFonts w:cs="Times New Roman"/>
          <w:szCs w:val="24"/>
        </w:rPr>
        <w:lastRenderedPageBreak/>
        <w:t>Autor : Lucjan Jagodziński</w:t>
      </w:r>
    </w:p>
    <w:p w:rsidR="00885805" w:rsidRDefault="005F40A0">
      <w:pPr>
        <w:rPr>
          <w:rFonts w:cs="Times New Roman"/>
          <w:szCs w:val="24"/>
        </w:rPr>
      </w:pPr>
      <w:r>
        <w:rPr>
          <w:rFonts w:cs="Times New Roman"/>
          <w:szCs w:val="24"/>
        </w:rPr>
        <w:t>Miejsce powstania: Polska</w:t>
      </w:r>
    </w:p>
    <w:p w:rsidR="00885805" w:rsidRDefault="005F40A0">
      <w:pPr>
        <w:rPr>
          <w:rFonts w:cs="Times New Roman"/>
          <w:szCs w:val="24"/>
        </w:rPr>
      </w:pPr>
      <w:r>
        <w:rPr>
          <w:rFonts w:cs="Times New Roman"/>
          <w:szCs w:val="24"/>
        </w:rPr>
        <w:t>Czas powstania: 1953</w:t>
      </w:r>
    </w:p>
    <w:p w:rsidR="00885805" w:rsidRDefault="005F40A0">
      <w:pPr>
        <w:rPr>
          <w:rFonts w:cs="Times New Roman"/>
          <w:szCs w:val="24"/>
        </w:rPr>
      </w:pPr>
      <w:r>
        <w:rPr>
          <w:rFonts w:cs="Times New Roman"/>
          <w:szCs w:val="24"/>
        </w:rPr>
        <w:t>Materiał: papier</w:t>
      </w:r>
    </w:p>
    <w:p w:rsidR="00885805" w:rsidRDefault="005F40A0">
      <w:pPr>
        <w:rPr>
          <w:rFonts w:cs="Times New Roman"/>
          <w:szCs w:val="24"/>
        </w:rPr>
      </w:pPr>
      <w:r>
        <w:rPr>
          <w:rFonts w:cs="Times New Roman"/>
          <w:szCs w:val="24"/>
        </w:rPr>
        <w:t>Technika: -</w:t>
      </w:r>
    </w:p>
    <w:p w:rsidR="00885805" w:rsidRDefault="005F40A0">
      <w:pPr>
        <w:rPr>
          <w:rFonts w:cs="Times New Roman"/>
          <w:szCs w:val="24"/>
        </w:rPr>
      </w:pPr>
      <w:r>
        <w:rPr>
          <w:rFonts w:cs="Times New Roman"/>
          <w:szCs w:val="24"/>
        </w:rPr>
        <w:t>Wymiary: 96,5 cm szerokości, 65 cm wysokości</w:t>
      </w:r>
    </w:p>
    <w:p w:rsidR="00885805" w:rsidRDefault="005F40A0">
      <w:pPr>
        <w:jc w:val="both"/>
        <w:rPr>
          <w:rFonts w:cs="Times New Roman"/>
          <w:szCs w:val="24"/>
        </w:rPr>
      </w:pPr>
      <w:r>
        <w:rPr>
          <w:rFonts w:cs="Times New Roman"/>
          <w:szCs w:val="24"/>
        </w:rPr>
        <w:t xml:space="preserve">Plakat o jasnym tle. W prawym górnym rogu umieszczono napis </w:t>
      </w:r>
      <w:r>
        <w:rPr>
          <w:rFonts w:cs="Times New Roman"/>
          <w:szCs w:val="24"/>
        </w:rPr>
        <w:t>„Sojusz robotniczo-chłopski źródłem siły Polski Ludowej”. Po lewej stronie znajdują się 2 postaci mężczyzn – rolnika oraz robotnika. Rolnik ubrany jest w czarny kapelusz, białą koszulę i czarną kamizelkę, zaś robotnik w niebieski, roboczy kombinezon spod k</w:t>
      </w:r>
      <w:r>
        <w:rPr>
          <w:rFonts w:cs="Times New Roman"/>
          <w:szCs w:val="24"/>
        </w:rPr>
        <w:t xml:space="preserve">tórego wystaje biała koszula. W prawym dolnym rogu ukazano pole oraz zadymione kominy fabryczne. W lewym dolnym rogu umieszczono napis „Z pracy naszych rąk rośnie i potężnienie ojczyzna”. </w:t>
      </w:r>
    </w:p>
    <w:p w:rsidR="00885805" w:rsidRDefault="005F40A0">
      <w:pPr>
        <w:jc w:val="both"/>
        <w:rPr>
          <w:rFonts w:cs="Times New Roman"/>
          <w:szCs w:val="24"/>
        </w:rPr>
      </w:pPr>
      <w:r>
        <w:rPr>
          <w:rFonts w:cs="Times New Roman"/>
          <w:szCs w:val="24"/>
        </w:rPr>
        <w:t xml:space="preserve">Komunizm przeciwstawiał się wyzyskowi klas wyższych przeciwko tzw. </w:t>
      </w:r>
      <w:r>
        <w:rPr>
          <w:rFonts w:cs="Times New Roman"/>
          <w:szCs w:val="24"/>
        </w:rPr>
        <w:t>klasie robotniczej – chłopom, rolnikom, robotnikom. W swej sztuce, stawiał klasę robotnicza na piedestale, ukazując ją jako tę, dzięki której państwa mogą funkcjonować i rozwijać się. W przypadku plakatu Lucjana Jagodzińskiego, cechy te zostały ukazane pop</w:t>
      </w:r>
      <w:r>
        <w:rPr>
          <w:rFonts w:cs="Times New Roman"/>
          <w:szCs w:val="24"/>
        </w:rPr>
        <w:t xml:space="preserve">rzez napisy „Sojusz robotniczo-chłopski źródłem siły Polski Ludowej”, czy „Z pracy naszych rąk rośnie i potężnienie ojczyzna”, a także silne postaci rolnika i robotnika. </w:t>
      </w:r>
    </w:p>
    <w:p w:rsidR="00885805" w:rsidRDefault="005F40A0">
      <w:pPr>
        <w:pStyle w:val="Akapitzlist"/>
        <w:numPr>
          <w:ilvl w:val="1"/>
          <w:numId w:val="1"/>
        </w:numPr>
        <w:rPr>
          <w:rFonts w:cs="Times New Roman"/>
          <w:b/>
          <w:szCs w:val="24"/>
        </w:rPr>
      </w:pPr>
      <w:r>
        <w:rPr>
          <w:rFonts w:cs="Times New Roman"/>
          <w:b/>
          <w:szCs w:val="24"/>
        </w:rPr>
        <w:t xml:space="preserve">wyrobienie planów gospodarczych (PL 1330), </w:t>
      </w:r>
    </w:p>
    <w:p w:rsidR="00885805" w:rsidRDefault="005F40A0">
      <w:pPr>
        <w:rPr>
          <w:rFonts w:eastAsia="Times New Roman" w:cs="Times New Roman"/>
          <w:szCs w:val="24"/>
          <w:lang w:eastAsia="pl-PL"/>
        </w:rPr>
      </w:pPr>
      <w:r>
        <w:rPr>
          <w:rFonts w:cs="Times New Roman"/>
          <w:szCs w:val="24"/>
        </w:rPr>
        <w:t xml:space="preserve">Tytuł: </w:t>
      </w:r>
      <w:r>
        <w:rPr>
          <w:rFonts w:eastAsia="Times New Roman" w:cs="Times New Roman"/>
          <w:szCs w:val="24"/>
          <w:lang w:eastAsia="pl-PL"/>
        </w:rPr>
        <w:t>Wykuwamy podstawy socjalizmu</w:t>
      </w:r>
    </w:p>
    <w:p w:rsidR="00885805" w:rsidRDefault="005F40A0">
      <w:pPr>
        <w:rPr>
          <w:rFonts w:eastAsia="Times New Roman" w:cs="Times New Roman"/>
          <w:szCs w:val="24"/>
          <w:lang w:eastAsia="pl-PL"/>
        </w:rPr>
      </w:pPr>
      <w:r>
        <w:rPr>
          <w:rFonts w:cs="Times New Roman"/>
          <w:szCs w:val="24"/>
        </w:rPr>
        <w:t>Autor</w:t>
      </w:r>
      <w:r>
        <w:rPr>
          <w:rFonts w:cs="Times New Roman"/>
          <w:szCs w:val="24"/>
        </w:rPr>
        <w:t xml:space="preserve">: </w:t>
      </w:r>
      <w:r>
        <w:rPr>
          <w:rFonts w:eastAsia="Times New Roman" w:cs="Times New Roman"/>
          <w:szCs w:val="24"/>
          <w:lang w:eastAsia="pl-PL"/>
        </w:rPr>
        <w:t>J. Srokowski</w:t>
      </w:r>
    </w:p>
    <w:p w:rsidR="00885805" w:rsidRDefault="005F40A0">
      <w:pPr>
        <w:rPr>
          <w:rFonts w:eastAsia="Times New Roman" w:cs="Times New Roman"/>
          <w:szCs w:val="24"/>
          <w:lang w:eastAsia="pl-PL"/>
        </w:rPr>
      </w:pPr>
      <w:r>
        <w:rPr>
          <w:rFonts w:cs="Times New Roman"/>
          <w:szCs w:val="24"/>
        </w:rPr>
        <w:t xml:space="preserve">Czas powstania: </w:t>
      </w:r>
      <w:r>
        <w:rPr>
          <w:rFonts w:eastAsia="Times New Roman" w:cs="Times New Roman"/>
          <w:szCs w:val="24"/>
          <w:lang w:eastAsia="pl-PL"/>
        </w:rPr>
        <w:t>1949</w:t>
      </w:r>
    </w:p>
    <w:p w:rsidR="00885805" w:rsidRDefault="005F40A0">
      <w:pPr>
        <w:rPr>
          <w:rFonts w:cs="Times New Roman"/>
          <w:szCs w:val="24"/>
        </w:rPr>
      </w:pPr>
      <w:r>
        <w:rPr>
          <w:rFonts w:cs="Times New Roman"/>
          <w:szCs w:val="24"/>
        </w:rPr>
        <w:t>Materiał: papier</w:t>
      </w:r>
    </w:p>
    <w:p w:rsidR="00885805" w:rsidRDefault="005F40A0">
      <w:pPr>
        <w:rPr>
          <w:rFonts w:cs="Times New Roman"/>
          <w:szCs w:val="24"/>
        </w:rPr>
      </w:pPr>
      <w:r>
        <w:rPr>
          <w:rFonts w:cs="Times New Roman"/>
          <w:szCs w:val="24"/>
        </w:rPr>
        <w:t>Technika: druk</w:t>
      </w:r>
    </w:p>
    <w:p w:rsidR="00885805" w:rsidRDefault="005F40A0">
      <w:pPr>
        <w:rPr>
          <w:rFonts w:cs="Times New Roman"/>
          <w:szCs w:val="24"/>
        </w:rPr>
      </w:pPr>
      <w:r>
        <w:rPr>
          <w:rFonts w:cs="Times New Roman"/>
          <w:szCs w:val="24"/>
        </w:rPr>
        <w:t>Wymiary: 65 cm szerokości, 96 cm wysokości</w:t>
      </w:r>
    </w:p>
    <w:p w:rsidR="00885805" w:rsidRDefault="005F40A0">
      <w:pPr>
        <w:jc w:val="both"/>
      </w:pPr>
      <w:r>
        <w:t>Plakat na szary tle. W prawym górnym rogu umieszczono napis „Wykuwamy podstawy socjalizmu. W centralnej części plakatu umiesz</w:t>
      </w:r>
      <w:r>
        <w:t>czono kowadło, a na nim jasną, rozżarzoną liczbę 6, uchwyconą przez metalowe, czarne szczypce. Wokół liczby 6 umieszczono napisy „plan” i „-letni”, co razem można odczytać jako „Plan 6-letni”. U dołu plakatu widoczny napis II.-VIII Kongres Związków Zawodow</w:t>
      </w:r>
      <w:r>
        <w:t xml:space="preserve">ych w Polsce. </w:t>
      </w:r>
    </w:p>
    <w:p w:rsidR="00885805" w:rsidRDefault="005F40A0">
      <w:pPr>
        <w:jc w:val="both"/>
      </w:pPr>
      <w:r>
        <w:t>W państwach komunistycznych, ważnym elementem była gospodarka centralnie planowana. Polegała ona na planowaniu działań gospodarczych, produkcyjnych przez centralny organ, a następnie wyznaczaniu planów na okres kilku lat. Jednym z przykładów</w:t>
      </w:r>
      <w:r>
        <w:t xml:space="preserve"> takiego planu był plan 6 –letni realizowany w Polsce w latach 1950-1955. Plany gospodarcze często były </w:t>
      </w:r>
      <w:r>
        <w:lastRenderedPageBreak/>
        <w:t>nierealizowane, gdyż nie uwzględniały specyfiki gospodarki i wolnego rynku. W sztuce były jednak przedstawiane jako jeden z najważniejszych celów, do kt</w:t>
      </w:r>
      <w:r>
        <w:t xml:space="preserve">órego powinno dążyć całe społeczeństwo.  </w:t>
      </w:r>
    </w:p>
    <w:p w:rsidR="00885805" w:rsidRDefault="00885805">
      <w:pPr>
        <w:rPr>
          <w:b/>
        </w:rPr>
      </w:pPr>
    </w:p>
    <w:p w:rsidR="00885805" w:rsidRDefault="005F40A0">
      <w:pPr>
        <w:pStyle w:val="Akapitzlist"/>
        <w:numPr>
          <w:ilvl w:val="0"/>
          <w:numId w:val="1"/>
        </w:numPr>
        <w:rPr>
          <w:b/>
        </w:rPr>
      </w:pPr>
      <w:r>
        <w:rPr>
          <w:b/>
        </w:rPr>
        <w:t>Tablica z listą ofiar</w:t>
      </w:r>
    </w:p>
    <w:p w:rsidR="00885805" w:rsidRDefault="005F40A0">
      <w:r>
        <w:t xml:space="preserve">58 osób (wymienić ile powstańców a ile osób z tzw. Drugiej strony, wspomnieć o śledztwie </w:t>
      </w:r>
      <w:proofErr w:type="spellStart"/>
      <w:r>
        <w:t>IPNu</w:t>
      </w:r>
      <w:proofErr w:type="spellEnd"/>
      <w:r>
        <w:t>)</w:t>
      </w:r>
    </w:p>
    <w:p w:rsidR="00885805" w:rsidRDefault="005F40A0">
      <w:r>
        <w:t>Tytuł: Tablica zawierająca listę imienną ofiar Poznańskiego Czerwca 1956 roku.</w:t>
      </w:r>
    </w:p>
    <w:p w:rsidR="00885805" w:rsidRDefault="005F40A0">
      <w:r>
        <w:t xml:space="preserve">Autor: Wawrzyniec Kozicki </w:t>
      </w:r>
    </w:p>
    <w:p w:rsidR="00885805" w:rsidRDefault="005F40A0">
      <w:r>
        <w:t>Miejsce powstania: Poznań</w:t>
      </w:r>
    </w:p>
    <w:p w:rsidR="00885805" w:rsidRDefault="005F40A0">
      <w:r>
        <w:t>Czas powstania: 2019</w:t>
      </w:r>
    </w:p>
    <w:p w:rsidR="00885805" w:rsidRDefault="005F40A0">
      <w:r>
        <w:t xml:space="preserve">Materiał: drewno </w:t>
      </w:r>
    </w:p>
    <w:p w:rsidR="00885805" w:rsidRDefault="005F40A0">
      <w:r>
        <w:t>Wymiary: 190 cm szerokości, 160 cm wysokości</w:t>
      </w:r>
    </w:p>
    <w:p w:rsidR="00885805" w:rsidRDefault="005F40A0">
      <w:pPr>
        <w:jc w:val="both"/>
        <w:rPr>
          <w:b/>
        </w:rPr>
      </w:pPr>
      <w:r>
        <w:t>Duża szara tablica. Składa się z poziomego paska u góry ściany z napisem „Lista ofiar Poznańskiego Czerwca 1</w:t>
      </w:r>
      <w:r>
        <w:t>956” oraz dużego, szarego prostokąta w centralnej części ściany, z wypisanymi nazwiskami. Wymieniono 58 osób z imienia i nazwiska, wraz z ich wiekiem, które zginęły podczas Poznańskiego Czerwca 1956 roku. Listę oparto na ustaleniach śledztwa Instytutu Pami</w:t>
      </w:r>
      <w:r>
        <w:t xml:space="preserve">ęci Narodowej. Tym co bardzo mocno uderza jest fakt, że 13 spośród 58 ofiar, nie miało ukończonych 18 lat. </w:t>
      </w:r>
    </w:p>
    <w:p w:rsidR="00885805" w:rsidRDefault="00885805">
      <w:pPr>
        <w:rPr>
          <w:b/>
        </w:rPr>
      </w:pPr>
    </w:p>
    <w:p w:rsidR="00885805" w:rsidRDefault="005F40A0">
      <w:pPr>
        <w:pStyle w:val="Akapitzlist"/>
        <w:numPr>
          <w:ilvl w:val="0"/>
          <w:numId w:val="1"/>
        </w:numPr>
        <w:rPr>
          <w:b/>
        </w:rPr>
      </w:pPr>
      <w:r>
        <w:rPr>
          <w:b/>
        </w:rPr>
        <w:t xml:space="preserve">Okno Paprzyckiego </w:t>
      </w:r>
    </w:p>
    <w:p w:rsidR="00885805" w:rsidRDefault="005F40A0">
      <w:r>
        <w:t xml:space="preserve">Tytuł: Okno Leszka Paprzyckiego – prezentacja 15 fotografii z kliszy </w:t>
      </w:r>
      <w:proofErr w:type="spellStart"/>
      <w:r>
        <w:t>celuidowych</w:t>
      </w:r>
      <w:proofErr w:type="spellEnd"/>
      <w:r>
        <w:t>.</w:t>
      </w:r>
    </w:p>
    <w:p w:rsidR="00885805" w:rsidRDefault="005F40A0">
      <w:r>
        <w:t>Autor: Leszek Paprzycki</w:t>
      </w:r>
    </w:p>
    <w:p w:rsidR="00885805" w:rsidRDefault="005F40A0">
      <w:r>
        <w:t xml:space="preserve">Miejsce wytworzenia: </w:t>
      </w:r>
      <w:r>
        <w:t>Poznań</w:t>
      </w:r>
    </w:p>
    <w:p w:rsidR="00885805" w:rsidRDefault="005F40A0">
      <w:r>
        <w:t>Czas wytworzenia: 28.06.1956</w:t>
      </w:r>
    </w:p>
    <w:p w:rsidR="00885805" w:rsidRDefault="005F40A0">
      <w:r>
        <w:t xml:space="preserve">Materiał: Klisza </w:t>
      </w:r>
      <w:proofErr w:type="spellStart"/>
      <w:r>
        <w:t>celuidowa</w:t>
      </w:r>
      <w:proofErr w:type="spellEnd"/>
    </w:p>
    <w:p w:rsidR="00885805" w:rsidRDefault="005F40A0">
      <w:r>
        <w:t>Technika: fotografia</w:t>
      </w:r>
    </w:p>
    <w:p w:rsidR="00885805" w:rsidRDefault="005F40A0">
      <w:r>
        <w:t>Wymiary zdjęć w oryginale: różne, zazwyczaj ok. 6 cm szerokości i ok. 19 cm wysokości</w:t>
      </w:r>
    </w:p>
    <w:p w:rsidR="00885805" w:rsidRDefault="005F40A0">
      <w:r>
        <w:t>Wymiary okna: 80 cm szerokości, 113,5 cm wysokości</w:t>
      </w:r>
    </w:p>
    <w:p w:rsidR="00885805" w:rsidRDefault="005F40A0">
      <w:pPr>
        <w:jc w:val="both"/>
      </w:pPr>
      <w:r>
        <w:t>Duże, stare, jasno-szare okno. Na m</w:t>
      </w:r>
      <w:r>
        <w:t xml:space="preserve">onitorze wyświetlane są czarno-białe zdjęcia, przedstawiające zajścia na ulicy Kochanowskiego z dnia 28 czerwca 1956 roku. </w:t>
      </w:r>
    </w:p>
    <w:p w:rsidR="00885805" w:rsidRDefault="005F40A0">
      <w:pPr>
        <w:jc w:val="both"/>
      </w:pPr>
      <w:r>
        <w:lastRenderedPageBreak/>
        <w:t>Fotografie wykonał Leszek Paprzycki. W 1956 roku był absolwentem matematyki na Uniwersytecie im. Adama Mickiewicza w Poznaniu. W dni</w:t>
      </w:r>
      <w:r>
        <w:t>u 28 czerwca 1956 roku zatrzymał się u swoich krewnych, w mieszkaniu na rogu ulic Kochanowskiego i Poznańskiej. Gdy wydarzenia Poznańskiego Czerwca 1956 roku przeniosły się pod budynek Wojewódzkiego Urzędu ds. Bezpieczeństwa Publicznego na ul. Kochanowskie</w:t>
      </w:r>
      <w:r>
        <w:t>go, Leszek Paprzycki rozpoczął dokumentowanie wydarzeń, poprzez wykonywanie zdjęć z okna. Wykonał łącznie 38 fotografii, pr</w:t>
      </w:r>
      <w:r>
        <w:t>ezentujących, niszczenie urządzeń zagłuszających z gmachu Ubezpieczalni Społecznej przy ulicy Dąbrowskiego, jak również rozwój sytua</w:t>
      </w:r>
      <w:r>
        <w:t xml:space="preserve">cji pod Urzędem Bezpieczeństwa w tym pierwsze strzały. </w:t>
      </w:r>
    </w:p>
    <w:p w:rsidR="00885805" w:rsidRDefault="005F40A0">
      <w:pPr>
        <w:jc w:val="both"/>
      </w:pPr>
      <w:r>
        <w:t>Leszek Paprzycki przekazał klisze z negatywami oraz album do Muzeum Powstania Poznańskiego -  Czerwiec 1956, w 2007 roku. Zdjęcia prezentowane są w formie slajdów, na ekranie monitora. Dokonano wyboru</w:t>
      </w:r>
      <w:r>
        <w:t xml:space="preserve"> 15 z 38 zdjęć.</w:t>
      </w:r>
    </w:p>
    <w:p w:rsidR="00885805" w:rsidRDefault="00885805"/>
    <w:p w:rsidR="00885805" w:rsidRDefault="005F40A0">
      <w:pPr>
        <w:pStyle w:val="Akapitzlist"/>
        <w:numPr>
          <w:ilvl w:val="0"/>
          <w:numId w:val="1"/>
        </w:numPr>
        <w:rPr>
          <w:b/>
        </w:rPr>
      </w:pPr>
      <w:r>
        <w:rPr>
          <w:b/>
        </w:rPr>
        <w:t>Romek</w:t>
      </w:r>
    </w:p>
    <w:p w:rsidR="00885805" w:rsidRDefault="005F40A0">
      <w:pPr>
        <w:pStyle w:val="Akapitzlist"/>
        <w:numPr>
          <w:ilvl w:val="1"/>
          <w:numId w:val="1"/>
        </w:numPr>
        <w:rPr>
          <w:b/>
        </w:rPr>
      </w:pPr>
      <w:r>
        <w:rPr>
          <w:b/>
        </w:rPr>
        <w:t xml:space="preserve">Nekrolog </w:t>
      </w:r>
    </w:p>
    <w:p w:rsidR="00885805" w:rsidRDefault="005F40A0">
      <w:r>
        <w:t>Tytuł: Strona z "Głosu Wielkopolskiego" z zawartym nekrologiem Romka Strzałkowskiego</w:t>
      </w:r>
    </w:p>
    <w:p w:rsidR="00885805" w:rsidRDefault="005F40A0">
      <w:r>
        <w:t>Autor: redakcja Głosu Wielkopolskiego</w:t>
      </w:r>
    </w:p>
    <w:p w:rsidR="00885805" w:rsidRDefault="005F40A0">
      <w:r>
        <w:t>Wytwórnia: Głos Wielkopolski</w:t>
      </w:r>
    </w:p>
    <w:p w:rsidR="00885805" w:rsidRDefault="005F40A0">
      <w:r>
        <w:t>Miejsce powstania: Poznań</w:t>
      </w:r>
    </w:p>
    <w:p w:rsidR="00885805" w:rsidRDefault="005F40A0">
      <w:r>
        <w:t>Czas powstania: 1956</w:t>
      </w:r>
    </w:p>
    <w:p w:rsidR="00885805" w:rsidRDefault="005F40A0">
      <w:r>
        <w:t>Materiał: papier</w:t>
      </w:r>
    </w:p>
    <w:p w:rsidR="00885805" w:rsidRDefault="005F40A0">
      <w:r>
        <w:t>Technika: druk</w:t>
      </w:r>
    </w:p>
    <w:p w:rsidR="00885805" w:rsidRDefault="005F40A0">
      <w:r>
        <w:t>Wymiary: 31,5 cm szerokości, 47,5 cm wysokości</w:t>
      </w:r>
    </w:p>
    <w:p w:rsidR="00885805" w:rsidRDefault="005F40A0">
      <w:pPr>
        <w:jc w:val="both"/>
      </w:pPr>
      <w:r>
        <w:t>Nekrolog – czyli informacja o śmierci, wraz z datą pogrzebu. Napisy głoszą „ Dnia 28 czerwca 1956 zginął śmiercią tragiczną nasz najukochańszy, jedyny syn w wieku lat (nieczytelne) śp. Roman Str</w:t>
      </w:r>
      <w:r>
        <w:t xml:space="preserve">załkowski, absolwent Państwowej Szkoły Muzycznej im. Krupińskiego. Pogrzeb odbędzie się dnia 2 lipca br. o godz. 9  kaplicy na cmentarzu na </w:t>
      </w:r>
      <w:proofErr w:type="spellStart"/>
      <w:r>
        <w:t>Junikowie</w:t>
      </w:r>
      <w:proofErr w:type="spellEnd"/>
      <w:r>
        <w:t>. Msza św. Żałobna zostanie odprawiona dnia 2 lipca o godz. 8 w kościele św. Wojciecha. Pogrążeni w nieotul</w:t>
      </w:r>
      <w:r>
        <w:t>onym smutku RODZICE. Poznań, ul. Kościuszki 104. 11872g”. Cały tekst umieszczony na jasnym tle. Nekrolog ukazał się 1 lipca w „Głosie Wielkopolskim”.</w:t>
      </w:r>
    </w:p>
    <w:p w:rsidR="00885805" w:rsidRDefault="005F40A0">
      <w:pPr>
        <w:jc w:val="both"/>
      </w:pPr>
      <w:r>
        <w:t>W poniższym nekrologu dokonano celowych zmian, mających na celu zniekształcenie jego treści. Pogrzeb Romka</w:t>
      </w:r>
      <w:r>
        <w:t xml:space="preserve"> Strzałkowskiego odbywał się w rzeczywistości 2 lipca 1956 roku o godzinie 17, zaś jego wiek został tak zniekształcony aby można było go odczytać jako cyfrę 18. W rzeczywistości zaś Romek, w chwili śmierci miał 13 lat. Ponadto pominięto informację o tym, ż</w:t>
      </w:r>
      <w:r>
        <w:t xml:space="preserve">e Romek był również uczniem Szkoły Podstawowej nr 40 w Poznaniu. </w:t>
      </w:r>
    </w:p>
    <w:p w:rsidR="00885805" w:rsidRDefault="005F40A0">
      <w:pPr>
        <w:jc w:val="both"/>
      </w:pPr>
      <w:r>
        <w:lastRenderedPageBreak/>
        <w:t xml:space="preserve">Wiadomo jednak, że zabieg ten był podyktowany celową chęcią zatuszowania faktu, iż w Poznańskim Czerwcu 1956 roku, brały udział i zginęły również dzieci. </w:t>
      </w:r>
    </w:p>
    <w:p w:rsidR="00885805" w:rsidRDefault="005F40A0">
      <w:pPr>
        <w:pStyle w:val="Akapitzlist"/>
        <w:numPr>
          <w:ilvl w:val="1"/>
          <w:numId w:val="1"/>
        </w:numPr>
        <w:rPr>
          <w:b/>
        </w:rPr>
      </w:pPr>
      <w:r>
        <w:rPr>
          <w:b/>
        </w:rPr>
        <w:t xml:space="preserve">plecak </w:t>
      </w:r>
    </w:p>
    <w:p w:rsidR="00885805" w:rsidRDefault="005F40A0">
      <w:r>
        <w:t>Tytuł: Torba szkolna - parc</w:t>
      </w:r>
      <w:r>
        <w:t>iana raportówka Romka Strzałkowskiego, dwa parciane paski nośne i jeden skórzany z klamrą do zapięcia, na powierzchni podpisana długopisem przez Annę Strzałkowską</w:t>
      </w:r>
    </w:p>
    <w:p w:rsidR="00885805" w:rsidRDefault="005F40A0">
      <w:r>
        <w:t>Wytwórnia: nieznana</w:t>
      </w:r>
    </w:p>
    <w:p w:rsidR="00885805" w:rsidRDefault="005F40A0">
      <w:r>
        <w:t>Miejsce powstania: nieznane</w:t>
      </w:r>
    </w:p>
    <w:p w:rsidR="00885805" w:rsidRDefault="005F40A0">
      <w:r>
        <w:t xml:space="preserve">Czas powstania: przed 1956 </w:t>
      </w:r>
    </w:p>
    <w:p w:rsidR="00885805" w:rsidRDefault="005F40A0">
      <w:r>
        <w:t xml:space="preserve">Materiał: skóra, </w:t>
      </w:r>
      <w:r>
        <w:t>bawełna, metal</w:t>
      </w:r>
    </w:p>
    <w:p w:rsidR="00885805" w:rsidRDefault="005F40A0">
      <w:r>
        <w:t>Technika: szycie</w:t>
      </w:r>
    </w:p>
    <w:p w:rsidR="00885805" w:rsidRDefault="005F40A0">
      <w:r>
        <w:t>Wymiary: 22 cm szerokości, 30 cm wysokości</w:t>
      </w:r>
    </w:p>
    <w:p w:rsidR="00885805" w:rsidRDefault="005F40A0">
      <w:pPr>
        <w:jc w:val="both"/>
      </w:pPr>
      <w:r>
        <w:t>Parciana torba koloru zielonego, obita skórzaną obwódką. Dopisano na niej niebieskim długopisem „Romek Strzałkowski 1956 r.” oraz innym charakterem pisma „Jego teczka szkolna. A. ST</w:t>
      </w:r>
      <w:r>
        <w:t xml:space="preserve">.”  </w:t>
      </w:r>
    </w:p>
    <w:p w:rsidR="00885805" w:rsidRDefault="005F40A0">
      <w:pPr>
        <w:pStyle w:val="Akapitzlist"/>
        <w:numPr>
          <w:ilvl w:val="1"/>
          <w:numId w:val="1"/>
        </w:numPr>
        <w:rPr>
          <w:b/>
        </w:rPr>
      </w:pPr>
      <w:r>
        <w:rPr>
          <w:b/>
        </w:rPr>
        <w:t>harmonijka Romka Strzałkowskiego – depozyt Muzeum Archidiecezjalnego</w:t>
      </w:r>
    </w:p>
    <w:p w:rsidR="00885805" w:rsidRDefault="005F40A0">
      <w:r>
        <w:t>Tytuł: harmonijka Romka Strzałkowskiego – depozyt Muzeum Archidiecezjalnego</w:t>
      </w:r>
    </w:p>
    <w:p w:rsidR="00885805" w:rsidRDefault="005F40A0">
      <w:pPr>
        <w:jc w:val="both"/>
      </w:pPr>
      <w:r>
        <w:t>Metalowa, bogato zdo</w:t>
      </w:r>
      <w:r>
        <w:t xml:space="preserve">biona, harmonijka ustna z napisem Celo Concert. Należała do Romka Strzałkowskiego. Depozyt Muzeum Archidiecezjalnego. </w:t>
      </w:r>
    </w:p>
    <w:p w:rsidR="00885805" w:rsidRDefault="005F40A0">
      <w:pPr>
        <w:jc w:val="both"/>
      </w:pPr>
      <w:r>
        <w:t xml:space="preserve">Romek Strzałkowski urodził się w 1943 roku, był uczniem Szkoły Podstawowej nr 40 w Poznaniu. Niezwykle uzdolniony muzycznie. Pewnym jest, że 28 czerwca 1956 roku wyszedł z domu i dołączył do protestujących robotników. Towarzyszył im m.in. na terenie MTP, </w:t>
      </w:r>
      <w:r>
        <w:lastRenderedPageBreak/>
        <w:t>n</w:t>
      </w:r>
      <w:r>
        <w:t xml:space="preserve">astępnie wraz z grupą chłopców znalazł się na ulicy Kochanowskiego gdy padły pierwsze strzały. Znaleziono go martwego na terenie garaży Urzędu Bezpieczeństwa. Okoliczności jego śmierci do dzisiaj pozostają niejasne. 28 czerwca 1956 roku miał 13 lat.  </w:t>
      </w:r>
    </w:p>
    <w:p w:rsidR="00885805" w:rsidRDefault="00885805">
      <w:pPr>
        <w:jc w:val="both"/>
      </w:pPr>
    </w:p>
    <w:p w:rsidR="00885805" w:rsidRDefault="005F40A0">
      <w:pPr>
        <w:pStyle w:val="Akapitzlist"/>
        <w:numPr>
          <w:ilvl w:val="0"/>
          <w:numId w:val="1"/>
        </w:numPr>
        <w:rPr>
          <w:b/>
        </w:rPr>
      </w:pPr>
      <w:r>
        <w:rPr>
          <w:b/>
        </w:rPr>
        <w:t>Cza</w:t>
      </w:r>
      <w:r>
        <w:rPr>
          <w:b/>
        </w:rPr>
        <w:t xml:space="preserve">pka konduktorska ofiary Czerwca 1956 </w:t>
      </w:r>
    </w:p>
    <w:p w:rsidR="00885805" w:rsidRDefault="005F40A0">
      <w:r>
        <w:t>Tytuł: Czapka konduktorska Jana Niemczyka – ofiary Poznańskiego Czerwca 1956 roku</w:t>
      </w:r>
    </w:p>
    <w:p w:rsidR="00885805" w:rsidRDefault="005F40A0">
      <w:r>
        <w:t>Wytwórnia: PKP</w:t>
      </w:r>
    </w:p>
    <w:p w:rsidR="00885805" w:rsidRDefault="005F40A0">
      <w:r>
        <w:t>Miejsce powstania: Polska</w:t>
      </w:r>
    </w:p>
    <w:p w:rsidR="00885805" w:rsidRDefault="005F40A0">
      <w:r>
        <w:t>Czas powstania: 03.1956</w:t>
      </w:r>
    </w:p>
    <w:p w:rsidR="00885805" w:rsidRDefault="005F40A0">
      <w:r>
        <w:t>Materiał: filc, skóra, plastik</w:t>
      </w:r>
    </w:p>
    <w:p w:rsidR="00885805" w:rsidRDefault="005F40A0">
      <w:r>
        <w:t>Technika: szycie</w:t>
      </w:r>
    </w:p>
    <w:p w:rsidR="00885805" w:rsidRDefault="005F40A0">
      <w:r>
        <w:t xml:space="preserve">Wymiary: 25 cm </w:t>
      </w:r>
      <w:r>
        <w:t>szerokości, 11 cm wysokości, 26 cm długości</w:t>
      </w:r>
    </w:p>
    <w:p w:rsidR="00885805" w:rsidRDefault="005F40A0">
      <w:r>
        <w:t>Granatowa czapka rogatywka, z czarnym plastikowym daszkiem. Nad daszkiem czarny skórzany pasek, logo kolejarskie PKP oraz orzeł bez korony,  oba w kolorze złotym. W górnej części czapki, wokół otoka, czerwona obw</w:t>
      </w:r>
      <w:r>
        <w:t xml:space="preserve">ódka. W środku czapki, na materiale pieczątki – okrągła z napisem P.K.P 39 i logiem kolei, prostokątna z datą 03.56. r. oraz numer 56. </w:t>
      </w:r>
    </w:p>
    <w:p w:rsidR="00885805" w:rsidRDefault="005F40A0">
      <w:r>
        <w:t>Jan Niemczyk urodził się 30.04.1907 roku w Oranie. Pracował w Poznaniu jako konduktor Polskich Kolei Państwowych. 28 cze</w:t>
      </w:r>
      <w:r>
        <w:t xml:space="preserve">rwca 1956 roku został postrzelony w brzuch podczas codziennej drogi do pracy, zmarł następnego dnia. Prezentowaną czapkę, przyniósł w dniu 28 czerwca nieznany mężczyzna i wręczył jego żonie. </w:t>
      </w:r>
    </w:p>
    <w:p w:rsidR="00885805" w:rsidRDefault="005F40A0">
      <w:pPr>
        <w:pStyle w:val="Akapitzlist"/>
        <w:numPr>
          <w:ilvl w:val="0"/>
          <w:numId w:val="1"/>
        </w:numPr>
        <w:rPr>
          <w:b/>
        </w:rPr>
      </w:pPr>
      <w:r>
        <w:t xml:space="preserve"> </w:t>
      </w:r>
      <w:r>
        <w:rPr>
          <w:b/>
        </w:rPr>
        <w:t xml:space="preserve">Karabin Mosin wz. 1944, nr broni MT 4411 –MPC 00689, </w:t>
      </w:r>
    </w:p>
    <w:p w:rsidR="00885805" w:rsidRDefault="005F40A0">
      <w:r>
        <w:t>Tytuł: Ka</w:t>
      </w:r>
      <w:r>
        <w:t>rabin Mosin wz. 1944, nr broni MT 4411</w:t>
      </w:r>
    </w:p>
    <w:p w:rsidR="00885805" w:rsidRDefault="005F40A0">
      <w:r>
        <w:t xml:space="preserve">Wytwórnia: </w:t>
      </w:r>
      <w:proofErr w:type="spellStart"/>
      <w:r>
        <w:t>Iżewskij</w:t>
      </w:r>
      <w:proofErr w:type="spellEnd"/>
      <w:r>
        <w:t xml:space="preserve"> </w:t>
      </w:r>
      <w:proofErr w:type="spellStart"/>
      <w:r>
        <w:t>Miechaniczeskij</w:t>
      </w:r>
      <w:proofErr w:type="spellEnd"/>
      <w:r>
        <w:t xml:space="preserve"> Zawod</w:t>
      </w:r>
    </w:p>
    <w:p w:rsidR="00885805" w:rsidRDefault="005F40A0">
      <w:r>
        <w:t>Autor: Siergiej Mosin</w:t>
      </w:r>
    </w:p>
    <w:p w:rsidR="00885805" w:rsidRDefault="005F40A0">
      <w:r>
        <w:t>Miejsce powstania:  Iżewsk, ZSRR (obecnie Rosja)</w:t>
      </w:r>
    </w:p>
    <w:p w:rsidR="00885805" w:rsidRDefault="005F40A0">
      <w:r>
        <w:t>Czas powstania: 1944</w:t>
      </w:r>
    </w:p>
    <w:p w:rsidR="00885805" w:rsidRDefault="005F40A0">
      <w:r>
        <w:t>Materiał: metal, drewno, skóra, włókno syntetyczne</w:t>
      </w:r>
    </w:p>
    <w:p w:rsidR="00885805" w:rsidRDefault="005F40A0">
      <w:r>
        <w:t>Technika: przemysłowa</w:t>
      </w:r>
    </w:p>
    <w:p w:rsidR="00885805" w:rsidRDefault="005F40A0">
      <w:r>
        <w:t>Wymiary: 8</w:t>
      </w:r>
      <w:r>
        <w:t>.2 cm szerokości, 10,6 cm wysokości, 102 cm długości</w:t>
      </w:r>
    </w:p>
    <w:p w:rsidR="00885805" w:rsidRDefault="005F40A0">
      <w:pPr>
        <w:jc w:val="both"/>
      </w:pPr>
      <w:r>
        <w:t xml:space="preserve">Długi karabin, z mechanizmem zamkowym. Zasilany magazynkiem podłączonym na stałe, o pojemności 4 naboi. O stosunkowo prostej budowie. Na końcu lufy umieszczono celownik. </w:t>
      </w:r>
      <w:r>
        <w:lastRenderedPageBreak/>
        <w:t>Istniała również możliwość dołącz</w:t>
      </w:r>
      <w:r>
        <w:t xml:space="preserve">enia na końcu lufy bagnetu – niewielkiego noża, który dawał dodatkowe możliwości w walce. Prezentowany obiekt został również wyposażony w pas, dzięki czemu możliwe było przewieszenie go przez ramię. </w:t>
      </w:r>
    </w:p>
    <w:p w:rsidR="00885805" w:rsidRDefault="00885805"/>
    <w:p w:rsidR="00885805" w:rsidRDefault="005F40A0">
      <w:pPr>
        <w:pStyle w:val="Akapitzlist"/>
        <w:numPr>
          <w:ilvl w:val="0"/>
          <w:numId w:val="1"/>
        </w:numPr>
        <w:rPr>
          <w:b/>
        </w:rPr>
      </w:pPr>
      <w:r>
        <w:rPr>
          <w:b/>
        </w:rPr>
        <w:t xml:space="preserve">Fragment koszuli Dutkiewicza </w:t>
      </w:r>
    </w:p>
    <w:p w:rsidR="00885805" w:rsidRDefault="005F40A0">
      <w:r>
        <w:t>Tytuł: Większy fragment k</w:t>
      </w:r>
      <w:r>
        <w:t xml:space="preserve">oszuli Kazimierza Dutkiewicza </w:t>
      </w:r>
    </w:p>
    <w:p w:rsidR="00885805" w:rsidRDefault="005F40A0">
      <w:r>
        <w:t>Wytwórnia: nieznana</w:t>
      </w:r>
    </w:p>
    <w:p w:rsidR="00885805" w:rsidRDefault="005F40A0">
      <w:r>
        <w:t>Czas powstania 1956</w:t>
      </w:r>
    </w:p>
    <w:p w:rsidR="00885805" w:rsidRDefault="005F40A0">
      <w:r>
        <w:t>Materiał: bawełna</w:t>
      </w:r>
    </w:p>
    <w:p w:rsidR="00885805" w:rsidRDefault="005F40A0">
      <w:r>
        <w:t>Technika: szycie</w:t>
      </w:r>
    </w:p>
    <w:p w:rsidR="00885805" w:rsidRDefault="005F40A0">
      <w:r>
        <w:t>Wymiary: 11 cm szerokości, 15 cm wysokości</w:t>
      </w:r>
    </w:p>
    <w:p w:rsidR="00885805" w:rsidRDefault="00885805"/>
    <w:p w:rsidR="00885805" w:rsidRDefault="005F40A0">
      <w:r>
        <w:t>Tytuł: Mniejszy fragment koszuli Kazimierza Dutkiewicza</w:t>
      </w:r>
    </w:p>
    <w:p w:rsidR="00885805" w:rsidRDefault="005F40A0">
      <w:r>
        <w:t>Wytwórnia: nieznana</w:t>
      </w:r>
    </w:p>
    <w:p w:rsidR="00885805" w:rsidRDefault="005F40A0">
      <w:r>
        <w:t>Czas powstania 1956</w:t>
      </w:r>
    </w:p>
    <w:p w:rsidR="00885805" w:rsidRDefault="005F40A0">
      <w:r>
        <w:t xml:space="preserve">Materiał: </w:t>
      </w:r>
      <w:r>
        <w:t>bawełna</w:t>
      </w:r>
    </w:p>
    <w:p w:rsidR="00885805" w:rsidRDefault="005F40A0">
      <w:r>
        <w:t>Technika: szycie</w:t>
      </w:r>
    </w:p>
    <w:p w:rsidR="00885805" w:rsidRDefault="005F40A0">
      <w:r>
        <w:t>Wymiary: 10,5 cm szerokości, 10 cm wysokości</w:t>
      </w:r>
    </w:p>
    <w:p w:rsidR="00885805" w:rsidRDefault="00885805"/>
    <w:p w:rsidR="00885805" w:rsidRDefault="005F40A0">
      <w:r>
        <w:t>Tytuł: Zapiski matki Kazimierza Dutkiewicza</w:t>
      </w:r>
    </w:p>
    <w:p w:rsidR="00885805" w:rsidRDefault="005F40A0">
      <w:r>
        <w:t>Autor zapisków: matka Kazimierza Dutkiewicza</w:t>
      </w:r>
    </w:p>
    <w:p w:rsidR="00885805" w:rsidRDefault="005F40A0">
      <w:r>
        <w:t xml:space="preserve">Miejsce powstania: Poznań  </w:t>
      </w:r>
    </w:p>
    <w:p w:rsidR="00885805" w:rsidRDefault="005F40A0">
      <w:r>
        <w:t>Materiał: papier</w:t>
      </w:r>
    </w:p>
    <w:p w:rsidR="00885805" w:rsidRDefault="005F40A0">
      <w:r>
        <w:t>Technika: pismo ręczne</w:t>
      </w:r>
    </w:p>
    <w:p w:rsidR="00885805" w:rsidRDefault="005F40A0">
      <w:r>
        <w:t>Wymiary: 10,5 cm szerokości,</w:t>
      </w:r>
      <w:r>
        <w:t xml:space="preserve"> 5 cm wysokości</w:t>
      </w:r>
    </w:p>
    <w:p w:rsidR="00885805" w:rsidRDefault="00885805"/>
    <w:p w:rsidR="00885805" w:rsidRDefault="005F40A0">
      <w:pPr>
        <w:jc w:val="both"/>
      </w:pPr>
      <w:r>
        <w:t>2 fragmenty materiału z bawełnianej koszuli Kazimierza Dutkiewicza. Na obu widoczne ślady krwi. Obok karka z odręcznym, napisanym długopisem pismem. Napisy na kartce głoszą „f. koszuli śp. Kazia/ (na koszuli ślady krwi naszego kochanego Sy</w:t>
      </w:r>
      <w:r>
        <w:t>nusia 1956 r.)”</w:t>
      </w:r>
    </w:p>
    <w:p w:rsidR="00885805" w:rsidRDefault="005F40A0">
      <w:pPr>
        <w:jc w:val="both"/>
      </w:pPr>
      <w:r>
        <w:lastRenderedPageBreak/>
        <w:t xml:space="preserve">Kazimierz Dutkiewicz, w trakcie Poznańskiego Czerwca 1956 roku miał zaledwie 17 lat. Pracował jako elektromonter. Zginął na skutek postrzału w głowę. </w:t>
      </w:r>
    </w:p>
    <w:p w:rsidR="00885805" w:rsidRDefault="00885805">
      <w:pPr>
        <w:rPr>
          <w:b/>
        </w:rPr>
      </w:pPr>
    </w:p>
    <w:p w:rsidR="00885805" w:rsidRDefault="005F40A0">
      <w:pPr>
        <w:pStyle w:val="Akapitzlist"/>
        <w:numPr>
          <w:ilvl w:val="0"/>
          <w:numId w:val="1"/>
        </w:numPr>
        <w:rPr>
          <w:b/>
        </w:rPr>
      </w:pPr>
      <w:r>
        <w:rPr>
          <w:b/>
        </w:rPr>
        <w:t xml:space="preserve">Kopie rzeźb propozycji na wykonanie pomnika </w:t>
      </w:r>
    </w:p>
    <w:p w:rsidR="00885805" w:rsidRDefault="005F40A0">
      <w:r>
        <w:t xml:space="preserve">Tytuł: </w:t>
      </w:r>
      <w:r>
        <w:rPr>
          <w:b/>
        </w:rPr>
        <w:t>Praca nr 22, Godło „780425”</w:t>
      </w:r>
    </w:p>
    <w:p w:rsidR="00885805" w:rsidRDefault="005F40A0">
      <w:r>
        <w:t>Wytwórni</w:t>
      </w:r>
      <w:r>
        <w:t xml:space="preserve">a: ZPAP Poznań – Związek Polskich Artystów Plastyków,  SARP Poznań – Stowarzyszenie Architektów Polskich </w:t>
      </w:r>
    </w:p>
    <w:p w:rsidR="00885805" w:rsidRDefault="005F40A0">
      <w:r>
        <w:t xml:space="preserve">Autorzy: Józef Stasiński, Jerzy </w:t>
      </w:r>
      <w:proofErr w:type="spellStart"/>
      <w:r>
        <w:t>Buszkiewicz</w:t>
      </w:r>
      <w:proofErr w:type="spellEnd"/>
    </w:p>
    <w:p w:rsidR="00885805" w:rsidRDefault="005F40A0">
      <w:r>
        <w:t>Miejsce powstania: Poznań</w:t>
      </w:r>
    </w:p>
    <w:p w:rsidR="00885805" w:rsidRDefault="005F40A0">
      <w:r>
        <w:t>Czas powstania: 1980-1981</w:t>
      </w:r>
    </w:p>
    <w:p w:rsidR="00885805" w:rsidRDefault="005F40A0">
      <w:r>
        <w:t>Materiał: gips</w:t>
      </w:r>
    </w:p>
    <w:p w:rsidR="00885805" w:rsidRDefault="005F40A0">
      <w:r>
        <w:t>Technika: rzeźba</w:t>
      </w:r>
    </w:p>
    <w:p w:rsidR="00885805" w:rsidRDefault="005F40A0">
      <w:r>
        <w:t xml:space="preserve">Wymiary: 62,5 cm </w:t>
      </w:r>
      <w:r>
        <w:t>szerokości, 15 cm wysokości, 63,5 cm długości</w:t>
      </w:r>
    </w:p>
    <w:p w:rsidR="00885805" w:rsidRDefault="00885805"/>
    <w:p w:rsidR="00885805" w:rsidRDefault="005F40A0">
      <w:pPr>
        <w:jc w:val="both"/>
      </w:pPr>
      <w:r>
        <w:t xml:space="preserve">Propozycja rzeźby pomnika Poznańskiego Czerwca 1956. Na jednej ze ścian, płaskiego bloku widnieje napis „Bene </w:t>
      </w:r>
      <w:proofErr w:type="spellStart"/>
      <w:r>
        <w:t>Merentibus</w:t>
      </w:r>
      <w:proofErr w:type="spellEnd"/>
      <w:r>
        <w:t>” co znaczy „dobrze zasłużonym”. Na tym bloku, ułożono kolejno: blok z datami 1956, 1968,</w:t>
      </w:r>
      <w:r>
        <w:t xml:space="preserve"> 1970, 1976, 1980, orła w koronie leżącego na płachcie okrywającej całą bryłę pomnika, oraz krzyż.</w:t>
      </w:r>
    </w:p>
    <w:p w:rsidR="00885805" w:rsidRDefault="00885805"/>
    <w:p w:rsidR="00885805" w:rsidRDefault="005F40A0">
      <w:r>
        <w:t xml:space="preserve">Tytuł: </w:t>
      </w:r>
      <w:r>
        <w:rPr>
          <w:b/>
        </w:rPr>
        <w:t>Praca nr 6, Godło „Jedność”</w:t>
      </w:r>
    </w:p>
    <w:p w:rsidR="00885805" w:rsidRDefault="005F40A0">
      <w:r>
        <w:t>Wytwórnia: ZPAP Poznań – Związek Polskich Artystów Plastyków,  SARP Poznań – Stowarzyszenie Architektów Polskich</w:t>
      </w:r>
    </w:p>
    <w:p w:rsidR="00885805" w:rsidRDefault="005F40A0">
      <w:r>
        <w:t>Autorzy:</w:t>
      </w:r>
      <w:r>
        <w:t xml:space="preserve"> Adam Graczyk, Włodzimierz Wojciechowski</w:t>
      </w:r>
    </w:p>
    <w:p w:rsidR="00885805" w:rsidRDefault="005F40A0">
      <w:r>
        <w:t>Miejsce powstania: Poznań</w:t>
      </w:r>
    </w:p>
    <w:p w:rsidR="00885805" w:rsidRDefault="005F40A0">
      <w:r>
        <w:t>Czas powstania: 1980-1981</w:t>
      </w:r>
    </w:p>
    <w:p w:rsidR="00885805" w:rsidRDefault="005F40A0">
      <w:r>
        <w:t>Materiał: gips</w:t>
      </w:r>
    </w:p>
    <w:p w:rsidR="00885805" w:rsidRDefault="005F40A0">
      <w:r>
        <w:t>Technika: rzeźba</w:t>
      </w:r>
    </w:p>
    <w:p w:rsidR="00885805" w:rsidRDefault="005F40A0">
      <w:r>
        <w:t>Wymiary: 60,3 cm szerokości, 70, 5 cm wysokości, 60,3 cm długości</w:t>
      </w:r>
    </w:p>
    <w:p w:rsidR="00885805" w:rsidRDefault="00885805"/>
    <w:p w:rsidR="00885805" w:rsidRDefault="005F40A0">
      <w:r>
        <w:lastRenderedPageBreak/>
        <w:t>Propozycja rzeźby pomnika Poznańskiego Czerwca 1956. Dwa duże kr</w:t>
      </w:r>
      <w:r>
        <w:t xml:space="preserve">zyże, złączone ze sobą stalowymi liniami, obok mniejszy postument z głową orła. </w:t>
      </w:r>
    </w:p>
    <w:p w:rsidR="00885805" w:rsidRDefault="00885805"/>
    <w:p w:rsidR="00885805" w:rsidRDefault="005F40A0">
      <w:r>
        <w:t xml:space="preserve">Tytuł: </w:t>
      </w:r>
      <w:r>
        <w:rPr>
          <w:b/>
        </w:rPr>
        <w:t>Praca nr 3, Godło „Kierunek”</w:t>
      </w:r>
    </w:p>
    <w:p w:rsidR="00885805" w:rsidRDefault="005F40A0">
      <w:r>
        <w:t xml:space="preserve">Autor: Krystian Jarnuszkiewicz, Anna Jarnuszkiewicz, Marek </w:t>
      </w:r>
      <w:proofErr w:type="spellStart"/>
      <w:r>
        <w:t>Sarełło</w:t>
      </w:r>
      <w:proofErr w:type="spellEnd"/>
    </w:p>
    <w:p w:rsidR="00885805" w:rsidRDefault="005F40A0">
      <w:r>
        <w:t>Miejsce powstania: Warszawa</w:t>
      </w:r>
    </w:p>
    <w:p w:rsidR="00885805" w:rsidRDefault="005F40A0">
      <w:r>
        <w:t>Czas powstania: 1980-1981</w:t>
      </w:r>
    </w:p>
    <w:p w:rsidR="00885805" w:rsidRDefault="005F40A0">
      <w:r>
        <w:t>Materiał: gips</w:t>
      </w:r>
    </w:p>
    <w:p w:rsidR="00885805" w:rsidRDefault="005F40A0">
      <w:r>
        <w:t>Te</w:t>
      </w:r>
      <w:r>
        <w:t>chnika: rzeźba</w:t>
      </w:r>
    </w:p>
    <w:p w:rsidR="00885805" w:rsidRDefault="005F40A0">
      <w:r>
        <w:t>Wymiary: 68,5 cm szerokości, 17 cm wysokości, 69 cm długości</w:t>
      </w:r>
    </w:p>
    <w:p w:rsidR="00885805" w:rsidRDefault="00885805">
      <w:pPr>
        <w:rPr>
          <w:b/>
        </w:rPr>
      </w:pPr>
    </w:p>
    <w:p w:rsidR="00885805" w:rsidRDefault="005F40A0">
      <w:pPr>
        <w:jc w:val="both"/>
      </w:pPr>
      <w:r>
        <w:t xml:space="preserve">Płaskorzeźba przedstawiająca prostokątną, gładką płytę pomnika w parku, wraz z ławką ustawioną naprzeciw niego. </w:t>
      </w:r>
    </w:p>
    <w:p w:rsidR="00885805" w:rsidRDefault="005F40A0">
      <w:pPr>
        <w:jc w:val="both"/>
      </w:pPr>
      <w:r>
        <w:t>5 grudnia 1980 roku, w związku z nadchodzącą 25 rocznicą Poznański</w:t>
      </w:r>
      <w:r>
        <w:t>ego Czerwca, ogłoszono konkurs na projekt pomnika, upamiętniającego to wydarzenie. Konkurs rozstrzygnięto 28 stycznia 1981 roku. Łącznie wpłynęło na niego 67 prac. W dniach 2-15 lutego 1981 były one prezentowane w Galerii „Arsenał” na Starym Rynku w Poznan</w:t>
      </w:r>
      <w:r>
        <w:t xml:space="preserve">iu. Do realizacji wybrano pracę „Kierunek” Marka </w:t>
      </w:r>
      <w:proofErr w:type="spellStart"/>
      <w:r>
        <w:t>Sarełły</w:t>
      </w:r>
      <w:proofErr w:type="spellEnd"/>
      <w:r>
        <w:t xml:space="preserve"> oraz Anny i Krystyna Jarnuszkiewiczów, jednak po dużym nacisku społeczeństwa oraz ludzi kultury i nauki, ostatecznie zrealizowano projekt „Jedność” Adama Graczyka i Włodzimierza Wojciechowskiego – dw</w:t>
      </w:r>
      <w:r>
        <w:t xml:space="preserve">a krzyże, złączone stalową liną, a obok postument z głową orła. </w:t>
      </w:r>
    </w:p>
    <w:p w:rsidR="00885805" w:rsidRDefault="00885805">
      <w:pPr>
        <w:rPr>
          <w:b/>
        </w:rPr>
      </w:pPr>
    </w:p>
    <w:p w:rsidR="00885805" w:rsidRDefault="005F40A0">
      <w:pPr>
        <w:pStyle w:val="Akapitzlist"/>
        <w:numPr>
          <w:ilvl w:val="0"/>
          <w:numId w:val="1"/>
        </w:numPr>
        <w:rPr>
          <w:b/>
        </w:rPr>
      </w:pPr>
      <w:r>
        <w:rPr>
          <w:b/>
        </w:rPr>
        <w:t>Procesy poznańskie</w:t>
      </w:r>
    </w:p>
    <w:p w:rsidR="00885805" w:rsidRDefault="005F40A0">
      <w:pPr>
        <w:pStyle w:val="Akapitzlist"/>
        <w:numPr>
          <w:ilvl w:val="1"/>
          <w:numId w:val="1"/>
        </w:numPr>
      </w:pPr>
      <w:r>
        <w:rPr>
          <w:b/>
        </w:rPr>
        <w:t>Fotografia Kulasa przed sądem – umowa z PAP</w:t>
      </w:r>
      <w:bookmarkStart w:id="0" w:name="_GoBack"/>
      <w:bookmarkEnd w:id="0"/>
      <w:r>
        <w:t xml:space="preserve"> </w:t>
      </w:r>
    </w:p>
    <w:p w:rsidR="00885805" w:rsidRDefault="005F40A0">
      <w:r>
        <w:t>Tytuł: Zeznania Jerzego Kulasa – oskarżonego w tzw. procesie dziesięciu</w:t>
      </w:r>
    </w:p>
    <w:p w:rsidR="00885805" w:rsidRDefault="005F40A0">
      <w:r>
        <w:t>Wytwórnia: Polska Agencja Prasowa</w:t>
      </w:r>
    </w:p>
    <w:p w:rsidR="00885805" w:rsidRDefault="005F40A0">
      <w:r>
        <w:t>Miejsce powstania: Poznań</w:t>
      </w:r>
    </w:p>
    <w:p w:rsidR="00885805" w:rsidRDefault="005F40A0">
      <w:r>
        <w:t>Czas powstania: 05.10.1956</w:t>
      </w:r>
    </w:p>
    <w:p w:rsidR="00885805" w:rsidRDefault="005F40A0">
      <w:r>
        <w:t>Materiał: papier fotograficzny</w:t>
      </w:r>
    </w:p>
    <w:p w:rsidR="00885805" w:rsidRDefault="005F40A0">
      <w:r>
        <w:t>Techni</w:t>
      </w:r>
      <w:r>
        <w:t>ka: fotografia</w:t>
      </w:r>
    </w:p>
    <w:p w:rsidR="00885805" w:rsidRDefault="005F40A0">
      <w:r>
        <w:lastRenderedPageBreak/>
        <w:t>Wymiary reprodukcji na ekspozycji: 109,5 cm szerokości, 76,5 cm wysokości</w:t>
      </w:r>
    </w:p>
    <w:p w:rsidR="00885805" w:rsidRDefault="005F40A0">
      <w:pPr>
        <w:jc w:val="both"/>
      </w:pPr>
      <w:r>
        <w:t>Czarno-biała fotografia wykonana podczas rozprawy sądowej. Za stołem sędziowskim, sędzia oraz 3 ławników. Przed stołem sędziowskim, przy mównicy stoli mężczyzna ubrany</w:t>
      </w:r>
      <w:r>
        <w:t xml:space="preserve"> w kurtkę w kratę oraz spodnie. Wokół sali drewniane ławy zajmowane przez prawników, świadków i funkcjonariuszy milicji obywatelskiej. Mężczyzna zeznający przy mównicy to Janusz Kulas. Fotografia pochodzi z tzw. „procesu dziesięciu” – jednego z trzech proc</w:t>
      </w:r>
      <w:r>
        <w:t xml:space="preserve">esów pokazowych, po Poznańskim Czerwcu 1956 roku. </w:t>
      </w:r>
    </w:p>
    <w:p w:rsidR="00885805" w:rsidRDefault="005F40A0">
      <w:pPr>
        <w:jc w:val="both"/>
      </w:pPr>
      <w:r>
        <w:t>Janusz Kulas, urodził się 6 grudnia 1936 roku w Poznaniu. W 1956 roku pracował jako kierowca w Przedsiębiorstwie Transportowym Budownictwa Miejskiego. Był także konikiem sprzedającym bilety pod kinami „Bał</w:t>
      </w:r>
      <w:r>
        <w:t>tyk” i „Apollo”. Wśród kolegów znany był jako „</w:t>
      </w:r>
      <w:proofErr w:type="spellStart"/>
      <w:r>
        <w:t>Eddie</w:t>
      </w:r>
      <w:proofErr w:type="spellEnd"/>
      <w:r>
        <w:t xml:space="preserve"> Polo”. W godzinach rannych 28 czerwca 1956 roku Kulas przyłączył się do protestu. Na zachowanych zdjęciach widać jak idzie wśród manifestantów pod siedzibą Miejskiej Rady Narodowej w gmachu dzisiejszego </w:t>
      </w:r>
      <w:r>
        <w:t>Centrum Kultury Zamek, niosąc transparent z napisem „Żądamy chleba”. Następnie wraz z kolegami brał udział w opanowaniu więzienia na ulicy Młyńskiej. Miał tam strzelać w powietrze i rozdawać broń zdobytą w więziennym magazynie uzbrojenia. Następnie przemie</w:t>
      </w:r>
      <w:r>
        <w:t>ścił się na Jeżyce. Wziął udział także w zatrzymywaniu czołgów zmierzających pod Urząd Bezpieczeństwa. Był w grupie, która z ulicy Dąbrowskiego wyruszyła samochodem ciężarowym do Studium Wojskowego Wyższej Szkoły Rolniczej, by zabrać przechowywaną tam broń</w:t>
      </w:r>
      <w:r>
        <w:t xml:space="preserve">. Następnie wraz z inna grupą pojechał rozbroić milicjantów z komisariatu na </w:t>
      </w:r>
      <w:proofErr w:type="spellStart"/>
      <w:r>
        <w:t>Junikowie</w:t>
      </w:r>
      <w:proofErr w:type="spellEnd"/>
      <w:r>
        <w:t xml:space="preserve">. W godzinach popołudniowych 28 czerwca przebywał w otoczeniu obleganego gmachu UB, najprawdopodobniej biorąc udział w walkach. Wieczorem wycofał się do domu. Zatrzymano </w:t>
      </w:r>
      <w:r>
        <w:t>go 30 czerwca, trafił na komisariat MO na ulicy Wyspiańskiego, gdzie przeszedł ciężkie śledztwo połączone z biciem. Następnie był głównym oskarżonym w „procesie dziesięciu”. „Proces dziesięciu” ostatecznie zakończył się bez wydania wyroku, Akta zostały wyc</w:t>
      </w:r>
      <w:r>
        <w:t>ofane do prokuratury celem uzupełnienia, a amnestia z października 1956 doprowadziła do wypuszczenia oskarżonych. Po Poznańskim Czerwcu Janusz Kulas poddany był inwigilacji ze strony Służby Bezpieczeństwa i poddawany rozlicznym szykanom. Pracował jako kier</w:t>
      </w:r>
      <w:r>
        <w:t>owca w kolejnych firmach, ożenił się, doczekał się trójki dzieci. Zmarł 8 grudnia 1972 roku.</w:t>
      </w:r>
    </w:p>
    <w:p w:rsidR="00885805" w:rsidRDefault="005F40A0">
      <w:pPr>
        <w:pStyle w:val="Akapitzlist"/>
        <w:numPr>
          <w:ilvl w:val="1"/>
          <w:numId w:val="1"/>
        </w:numPr>
        <w:rPr>
          <w:b/>
        </w:rPr>
      </w:pPr>
      <w:r>
        <w:rPr>
          <w:b/>
        </w:rPr>
        <w:t>obrońców</w:t>
      </w:r>
    </w:p>
    <w:p w:rsidR="00885805" w:rsidRDefault="005F40A0">
      <w:r>
        <w:t>Tytuł: Fotografia przedstawiająca adwokatów – obrońców w tzw. procesach poznańskich</w:t>
      </w:r>
    </w:p>
    <w:p w:rsidR="00885805" w:rsidRDefault="005F40A0">
      <w:r>
        <w:t>Wytwórnia: „Dziennik Polski”, Londyn</w:t>
      </w:r>
    </w:p>
    <w:p w:rsidR="00885805" w:rsidRDefault="005F40A0">
      <w:r>
        <w:t>Miejsce powstania:  Poznań</w:t>
      </w:r>
    </w:p>
    <w:p w:rsidR="00885805" w:rsidRDefault="005F40A0">
      <w:r>
        <w:t>Czas p</w:t>
      </w:r>
      <w:r>
        <w:t>owstania: 18.10.1956</w:t>
      </w:r>
    </w:p>
    <w:p w:rsidR="00885805" w:rsidRDefault="005F40A0">
      <w:r>
        <w:t>Materiał: papier fotograficzny</w:t>
      </w:r>
    </w:p>
    <w:p w:rsidR="00885805" w:rsidRDefault="005F40A0">
      <w:r>
        <w:t>Technika: fotografia</w:t>
      </w:r>
    </w:p>
    <w:p w:rsidR="00885805" w:rsidRDefault="005F40A0">
      <w:r>
        <w:t>Wymiary reprodukcji na ekspozycji: 65 cm szerokości, 46 cm wysokości</w:t>
      </w:r>
    </w:p>
    <w:p w:rsidR="00885805" w:rsidRDefault="00885805">
      <w:pPr>
        <w:jc w:val="both"/>
      </w:pPr>
    </w:p>
    <w:p w:rsidR="00885805" w:rsidRDefault="005F40A0">
      <w:pPr>
        <w:jc w:val="both"/>
      </w:pPr>
      <w:r>
        <w:t>Czarno-biała fotografia przedstawiająca mężczyzn ubranych w togi adwokackie. Od lewej Adam Barszczewski, Władysła</w:t>
      </w:r>
      <w:r>
        <w:t xml:space="preserve">w </w:t>
      </w:r>
      <w:proofErr w:type="spellStart"/>
      <w:r>
        <w:t>Rust</w:t>
      </w:r>
      <w:proofErr w:type="spellEnd"/>
      <w:r>
        <w:t xml:space="preserve">, Stanisław </w:t>
      </w:r>
      <w:proofErr w:type="spellStart"/>
      <w:r>
        <w:t>Hejmowski</w:t>
      </w:r>
      <w:proofErr w:type="spellEnd"/>
      <w:r>
        <w:t xml:space="preserve"> i Stefan </w:t>
      </w:r>
      <w:proofErr w:type="spellStart"/>
      <w:r>
        <w:t>Jakusz</w:t>
      </w:r>
      <w:proofErr w:type="spellEnd"/>
    </w:p>
    <w:p w:rsidR="00885805" w:rsidRDefault="005F40A0">
      <w:pPr>
        <w:jc w:val="both"/>
      </w:pPr>
      <w:r>
        <w:t xml:space="preserve">Podczas tzw. „procesów poznańskich” – 3 procesów pokazowych, które odbyły się po Poznańskim Czerwcu 1956, adwokaci poznańscy m.in. Stanisław </w:t>
      </w:r>
      <w:proofErr w:type="spellStart"/>
      <w:r>
        <w:t>Hejmowski</w:t>
      </w:r>
      <w:proofErr w:type="spellEnd"/>
      <w:r>
        <w:t xml:space="preserve"> czy Stefan </w:t>
      </w:r>
      <w:proofErr w:type="spellStart"/>
      <w:r>
        <w:t>Jakusz</w:t>
      </w:r>
      <w:proofErr w:type="spellEnd"/>
      <w:r>
        <w:t>, podjęli się obrony oskarżonych – często za</w:t>
      </w:r>
      <w:r>
        <w:t xml:space="preserve"> darmo, lub za symboliczną opłatą. W swym mowach obrończych powoływali się m.in. do wydarzeń historycznych, złych warunków ekonomicznych, „wpływu psychologii tłumu” na oskarżonych, czy ich pochodzenia i wykształcenia. Dzięki ich niezłomnej postawie, oskarż</w:t>
      </w:r>
      <w:r>
        <w:t xml:space="preserve">eni otrzymali złagodzone wyroki. </w:t>
      </w:r>
    </w:p>
    <w:p w:rsidR="00885805" w:rsidRDefault="00885805">
      <w:pPr>
        <w:jc w:val="both"/>
        <w:rPr>
          <w:b/>
        </w:rPr>
      </w:pPr>
    </w:p>
    <w:p w:rsidR="00885805" w:rsidRDefault="005F40A0">
      <w:pPr>
        <w:pStyle w:val="Akapitzlist"/>
        <w:numPr>
          <w:ilvl w:val="0"/>
          <w:numId w:val="1"/>
        </w:numPr>
        <w:jc w:val="both"/>
        <w:rPr>
          <w:b/>
        </w:rPr>
      </w:pPr>
      <w:r>
        <w:rPr>
          <w:b/>
        </w:rPr>
        <w:t xml:space="preserve">Milicjant w pokoju przesłuchań – Kurtka milicyjna’56, </w:t>
      </w:r>
    </w:p>
    <w:p w:rsidR="00885805" w:rsidRDefault="005F40A0">
      <w:r>
        <w:t>Tytuł: Manekin ubrany w mundur Milicji Obywatelskiej</w:t>
      </w:r>
    </w:p>
    <w:p w:rsidR="00885805" w:rsidRDefault="005F40A0">
      <w:r>
        <w:t xml:space="preserve">Wytwórnia: Manekin pozyskany od osoby prywatnej, Umundurowanie depozyt od Hero </w:t>
      </w:r>
      <w:proofErr w:type="spellStart"/>
      <w:r>
        <w:t>Colletion</w:t>
      </w:r>
      <w:proofErr w:type="spellEnd"/>
    </w:p>
    <w:p w:rsidR="00885805" w:rsidRDefault="005F40A0">
      <w:r>
        <w:t xml:space="preserve">Miejsce powstania: </w:t>
      </w:r>
      <w:r>
        <w:t>Polska</w:t>
      </w:r>
    </w:p>
    <w:p w:rsidR="00885805" w:rsidRDefault="005F40A0">
      <w:r>
        <w:t>Czas powstania: czasy współczesne, wzorowany na lata 50. XX w.</w:t>
      </w:r>
    </w:p>
    <w:p w:rsidR="00885805" w:rsidRDefault="005F40A0">
      <w:r>
        <w:t>Materiał: poliester</w:t>
      </w:r>
    </w:p>
    <w:p w:rsidR="00885805" w:rsidRDefault="005F40A0">
      <w:r>
        <w:t>Technika: szycie, replika</w:t>
      </w:r>
    </w:p>
    <w:p w:rsidR="00885805" w:rsidRDefault="005F40A0">
      <w:r>
        <w:t xml:space="preserve">Wymiary: </w:t>
      </w:r>
    </w:p>
    <w:p w:rsidR="00885805" w:rsidRDefault="005F40A0">
      <w:r>
        <w:t>Manekin dorosłego mężczyzny, o czarnych włosach, siedzi za dużym drewnianym biurkiem. Ubrany w granatowy mundur Milicji Obywatelsk</w:t>
      </w:r>
      <w:r>
        <w:t>iej, na kołnierzu tzw. patki – palemki MO. Brak stopnia na naramienniku. Na biurku znajduje się również czapka Milicji Obywatelskiej, granatowa, ze srebrnym orłem, bez korony.</w:t>
      </w:r>
    </w:p>
    <w:p w:rsidR="00885805" w:rsidRDefault="005F40A0">
      <w:r>
        <w:t xml:space="preserve">Milicja Obywatelska – organizacja policyjna w Polskiej Rzeczpospolitej Ludowej, </w:t>
      </w:r>
      <w:r>
        <w:t xml:space="preserve">istniała w latach 1944-1990. </w:t>
      </w:r>
    </w:p>
    <w:sectPr w:rsidR="00885805">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C5D6F"/>
    <w:multiLevelType w:val="multilevel"/>
    <w:tmpl w:val="5EBA64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401CB3"/>
    <w:multiLevelType w:val="multilevel"/>
    <w:tmpl w:val="6F1862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805"/>
    <w:rsid w:val="005F40A0"/>
    <w:rsid w:val="007D02F8"/>
    <w:rsid w:val="00885805"/>
    <w:rsid w:val="009C7B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DC65"/>
  <w15:docId w15:val="{3FFF72C0-1197-453F-B1BC-DD3E4545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6B07E6"/>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rsid w:val="007F0837"/>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7F0837"/>
    <w:rPr>
      <w:vertAlign w:val="superscript"/>
    </w:rPr>
  </w:style>
  <w:style w:type="character" w:customStyle="1" w:styleId="Odwiedzoneczeinternetowe">
    <w:name w:val="Odwiedzone łącze internetowe"/>
    <w:basedOn w:val="Domylnaczcionkaakapitu"/>
    <w:uiPriority w:val="99"/>
    <w:semiHidden/>
    <w:unhideWhenUsed/>
    <w:rsid w:val="00FB29C7"/>
    <w:rPr>
      <w:color w:val="800080" w:themeColor="followedHyperlink"/>
      <w:u w:val="single"/>
    </w:rPr>
  </w:style>
  <w:style w:type="character" w:styleId="Odwoaniedokomentarza">
    <w:name w:val="annotation reference"/>
    <w:basedOn w:val="Domylnaczcionkaakapitu"/>
    <w:uiPriority w:val="99"/>
    <w:semiHidden/>
    <w:unhideWhenUsed/>
    <w:qFormat/>
    <w:rsid w:val="002463E6"/>
    <w:rPr>
      <w:sz w:val="16"/>
      <w:szCs w:val="16"/>
    </w:rPr>
  </w:style>
  <w:style w:type="character" w:customStyle="1" w:styleId="TekstkomentarzaZnak">
    <w:name w:val="Tekst komentarza Znak"/>
    <w:basedOn w:val="Domylnaczcionkaakapitu"/>
    <w:link w:val="Tekstkomentarza"/>
    <w:uiPriority w:val="99"/>
    <w:semiHidden/>
    <w:qFormat/>
    <w:rsid w:val="002463E6"/>
    <w:rPr>
      <w:sz w:val="20"/>
      <w:szCs w:val="20"/>
    </w:rPr>
  </w:style>
  <w:style w:type="character" w:customStyle="1" w:styleId="TematkomentarzaZnak">
    <w:name w:val="Temat komentarza Znak"/>
    <w:basedOn w:val="TekstkomentarzaZnak"/>
    <w:link w:val="Tematkomentarza"/>
    <w:uiPriority w:val="99"/>
    <w:semiHidden/>
    <w:qFormat/>
    <w:rsid w:val="002463E6"/>
    <w:rPr>
      <w:b/>
      <w:bCs/>
      <w:sz w:val="20"/>
      <w:szCs w:val="20"/>
    </w:rPr>
  </w:style>
  <w:style w:type="character" w:customStyle="1" w:styleId="TekstdymkaZnak">
    <w:name w:val="Tekst dymka Znak"/>
    <w:basedOn w:val="Domylnaczcionkaakapitu"/>
    <w:link w:val="Tekstdymka"/>
    <w:uiPriority w:val="99"/>
    <w:semiHidden/>
    <w:qFormat/>
    <w:rsid w:val="002463E6"/>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217F60"/>
    <w:pPr>
      <w:ind w:left="720"/>
      <w:contextualSpacing/>
    </w:pPr>
  </w:style>
  <w:style w:type="paragraph" w:styleId="Tekstprzypisukocowego">
    <w:name w:val="endnote text"/>
    <w:basedOn w:val="Normalny"/>
    <w:link w:val="TekstprzypisukocowegoZnak"/>
    <w:uiPriority w:val="99"/>
    <w:semiHidden/>
    <w:unhideWhenUsed/>
    <w:rsid w:val="007F0837"/>
    <w:pPr>
      <w:spacing w:after="0" w:line="240" w:lineRule="auto"/>
    </w:pPr>
    <w:rPr>
      <w:sz w:val="20"/>
      <w:szCs w:val="20"/>
    </w:rPr>
  </w:style>
  <w:style w:type="paragraph" w:styleId="Tekstkomentarza">
    <w:name w:val="annotation text"/>
    <w:basedOn w:val="Normalny"/>
    <w:link w:val="TekstkomentarzaZnak"/>
    <w:uiPriority w:val="99"/>
    <w:semiHidden/>
    <w:unhideWhenUsed/>
    <w:qFormat/>
    <w:rsid w:val="002463E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463E6"/>
    <w:rPr>
      <w:b/>
      <w:bCs/>
    </w:rPr>
  </w:style>
  <w:style w:type="paragraph" w:styleId="Poprawka">
    <w:name w:val="Revision"/>
    <w:uiPriority w:val="99"/>
    <w:semiHidden/>
    <w:qFormat/>
    <w:rsid w:val="002463E6"/>
  </w:style>
  <w:style w:type="paragraph" w:styleId="Tekstdymka">
    <w:name w:val="Balloon Text"/>
    <w:basedOn w:val="Normalny"/>
    <w:link w:val="TekstdymkaZnak"/>
    <w:uiPriority w:val="99"/>
    <w:semiHidden/>
    <w:unhideWhenUsed/>
    <w:qFormat/>
    <w:rsid w:val="002463E6"/>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8B221-BC3D-4BAB-B779-0E99FE15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3607</Words>
  <Characters>21644</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Włodarczyk</dc:creator>
  <dc:description/>
  <cp:lastModifiedBy>Dominika Bazaniak</cp:lastModifiedBy>
  <cp:revision>6</cp:revision>
  <dcterms:created xsi:type="dcterms:W3CDTF">2021-11-19T08:06:00Z</dcterms:created>
  <dcterms:modified xsi:type="dcterms:W3CDTF">2022-01-03T08:25:00Z</dcterms:modified>
  <dc:language>pl-PL</dc:language>
</cp:coreProperties>
</file>