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3564E574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 w:rsidR="0059431F"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CB5541">
        <w:rPr>
          <w:rFonts w:asciiTheme="minorHAnsi" w:hAnsiTheme="minorHAnsi" w:cstheme="minorHAnsi"/>
          <w:b/>
          <w:bCs/>
          <w:i/>
          <w:iCs/>
          <w:sz w:val="20"/>
          <w:szCs w:val="20"/>
        </w:rPr>
        <w:t>6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4D4CC47E" w14:textId="7AD32EA9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C78E6">
        <w:rPr>
          <w:rFonts w:asciiTheme="minorHAnsi" w:hAnsiTheme="minorHAnsi" w:cstheme="minorHAnsi"/>
          <w:b/>
          <w:sz w:val="20"/>
          <w:szCs w:val="20"/>
        </w:rPr>
        <w:t>3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5B841D17" w14:textId="77777777" w:rsidR="00700C07" w:rsidRPr="00983E39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2F82B0F0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 xml:space="preserve">WYKAZ </w:t>
      </w:r>
      <w:r w:rsidR="009C3678">
        <w:rPr>
          <w:rFonts w:asciiTheme="minorHAnsi" w:hAnsiTheme="minorHAnsi" w:cstheme="minorHAnsi"/>
          <w:color w:val="FFFFFF"/>
          <w:sz w:val="22"/>
          <w:szCs w:val="22"/>
        </w:rPr>
        <w:t>USŁUG</w:t>
      </w:r>
    </w:p>
    <w:p w14:paraId="635A461A" w14:textId="77777777" w:rsidR="00700C07" w:rsidRDefault="00700C07" w:rsidP="00CB554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43C3A71" w14:textId="77777777" w:rsidR="00775124" w:rsidRPr="0053506C" w:rsidRDefault="00775124" w:rsidP="00775124">
      <w:pPr>
        <w:pStyle w:val="Nagwek"/>
        <w:numPr>
          <w:ilvl w:val="0"/>
          <w:numId w:val="9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Pr="005350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DOKUMENTACJI TECHNICZNO – KOSZTORYSOWEJ MUZEUM UZBROJENIA</w:t>
      </w: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29FD9B04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7F02F3">
        <w:rPr>
          <w:rFonts w:asciiTheme="minorHAnsi" w:hAnsiTheme="minorHAnsi" w:cstheme="minorHAnsi"/>
          <w:sz w:val="22"/>
          <w:szCs w:val="22"/>
        </w:rPr>
        <w:t>usługi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3FE44A3F" w14:textId="77777777" w:rsidR="00700C07" w:rsidRPr="0024634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6B953CC8" w:rsidR="00536096" w:rsidRPr="00700C07" w:rsidRDefault="00700C07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700C07">
        <w:rPr>
          <w:rFonts w:asciiTheme="minorHAnsi" w:hAnsiTheme="minorHAnsi" w:cstheme="minorHAnsi"/>
          <w:b/>
          <w:bCs/>
        </w:rPr>
        <w:t>Część 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F87B5F" w:rsidRPr="00FF3138" w14:paraId="53DA7FBA" w14:textId="77777777" w:rsidTr="00B83B48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128D5818" w14:textId="77777777" w:rsidR="00F87B5F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(przedmiot) wykonanych usług</w:t>
            </w:r>
          </w:p>
          <w:p w14:paraId="6706E8A9" w14:textId="6F990CA8" w:rsidR="005420FC" w:rsidRPr="005420FC" w:rsidRDefault="005420FC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F187ED4" w14:textId="744FED32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9C63FEA" w14:textId="781FFF83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58ED6FE" w14:textId="0ED670CD" w:rsidR="00F87B5F" w:rsidRPr="00761DE8" w:rsidRDefault="00F87B5F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F87B5F" w:rsidRPr="00FF3138" w14:paraId="763B44B8" w14:textId="77777777" w:rsidTr="00B83B48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14:paraId="6B020193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034EE0" w14:textId="085C1FF9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F5D3F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D0CC5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B5F" w:rsidRPr="00FF3138" w14:paraId="74B8C835" w14:textId="77777777" w:rsidTr="00B83B48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14:paraId="51268000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094F46" w14:textId="302A0EF8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33110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207F1A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AD386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163211C" w14:textId="19403022" w:rsidR="00700C07" w:rsidRPr="00700C07" w:rsidRDefault="00700C07" w:rsidP="00700C07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700C07">
        <w:rPr>
          <w:rFonts w:asciiTheme="minorHAnsi" w:hAnsiTheme="minorHAnsi" w:cstheme="minorHAnsi"/>
          <w:b/>
          <w:bCs/>
        </w:rPr>
        <w:t>Część I</w:t>
      </w:r>
      <w:r>
        <w:rPr>
          <w:rFonts w:asciiTheme="minorHAnsi" w:hAnsiTheme="minorHAnsi" w:cstheme="minorHAnsi"/>
          <w:b/>
          <w:bCs/>
        </w:rPr>
        <w:t>I</w:t>
      </w: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700C07" w:rsidRPr="00FF3138" w14:paraId="7071E595" w14:textId="77777777" w:rsidTr="00EE7AD2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42FA0EDB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0E18BFAD" w14:textId="77777777" w:rsidR="00700C07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(przedmiot) wykonanych usług</w:t>
            </w:r>
          </w:p>
          <w:p w14:paraId="667E1AB3" w14:textId="77777777" w:rsidR="00700C07" w:rsidRPr="005420FC" w:rsidRDefault="00700C07" w:rsidP="00EE7AD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ED3307A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6F77DED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FA6E37B" w14:textId="77777777" w:rsidR="00700C07" w:rsidRPr="00761DE8" w:rsidRDefault="00700C07" w:rsidP="00EE7AD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700C07" w:rsidRPr="00FF3138" w14:paraId="43EAEFDB" w14:textId="77777777" w:rsidTr="00EE7AD2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C8187BA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14:paraId="7040DB7C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33119FD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BEAECB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457D8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C07" w:rsidRPr="00FF3138" w14:paraId="035ED5D0" w14:textId="77777777" w:rsidTr="00EE7AD2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27007E1A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14:paraId="58F2613E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897165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D022C8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D32C7F" w14:textId="77777777" w:rsidR="00700C07" w:rsidRPr="00FF3138" w:rsidRDefault="00700C07" w:rsidP="00EE7A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992EC7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07C5213F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8B67A4">
        <w:rPr>
          <w:rFonts w:asciiTheme="minorHAnsi" w:hAnsiTheme="minorHAnsi" w:cstheme="minorHAnsi"/>
          <w:b/>
          <w:sz w:val="22"/>
          <w:szCs w:val="22"/>
        </w:rPr>
        <w:t>usługi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73A3AC0" w14:textId="4BE48BA1" w:rsidR="006425F4" w:rsidRPr="00246345" w:rsidRDefault="00536096" w:rsidP="00CB5541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>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proofErr w:type="gramStart"/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</w:t>
            </w:r>
            <w:proofErr w:type="gramEnd"/>
            <w:r w:rsidR="00AC78E6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57D126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85706EF" w14:textId="748A5BB4" w:rsidR="00E003AE" w:rsidRPr="00246345" w:rsidRDefault="00310F1C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sectPr w:rsidR="00E003AE" w:rsidRPr="00246345" w:rsidSect="009C6917">
      <w:headerReference w:type="default" r:id="rId7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74F0" w14:textId="77777777" w:rsidR="00C85F56" w:rsidRDefault="00C85F56">
      <w:r>
        <w:separator/>
      </w:r>
    </w:p>
  </w:endnote>
  <w:endnote w:type="continuationSeparator" w:id="0">
    <w:p w14:paraId="5C42FC20" w14:textId="77777777" w:rsidR="00C85F56" w:rsidRDefault="00C8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Times New Roman"/>
    <w:panose1 w:val="020B0604020202020204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A370" w14:textId="77777777" w:rsidR="00C85F56" w:rsidRDefault="00C85F56">
      <w:r>
        <w:separator/>
      </w:r>
    </w:p>
  </w:footnote>
  <w:footnote w:type="continuationSeparator" w:id="0">
    <w:p w14:paraId="72A0E0AD" w14:textId="77777777" w:rsidR="00C85F56" w:rsidRDefault="00C8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626031D7" w:rsidR="009C6917" w:rsidRPr="00E95901" w:rsidRDefault="009C6917" w:rsidP="009C691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usług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566BDD03" w14:textId="77777777" w:rsidR="009C6917" w:rsidRPr="009C0507" w:rsidRDefault="009C6917" w:rsidP="009C691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51168E45" w14:textId="030AA30C" w:rsidR="009C6917" w:rsidRDefault="009C6917" w:rsidP="009C6917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5BD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E7560"/>
    <w:rsid w:val="00603CA0"/>
    <w:rsid w:val="00604CDF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C3678"/>
    <w:rsid w:val="009C6917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85F56"/>
    <w:rsid w:val="00C97572"/>
    <w:rsid w:val="00C97998"/>
    <w:rsid w:val="00C97A17"/>
    <w:rsid w:val="00CB5541"/>
    <w:rsid w:val="00CC3F49"/>
    <w:rsid w:val="00CC771A"/>
    <w:rsid w:val="00CD3234"/>
    <w:rsid w:val="00CF168E"/>
    <w:rsid w:val="00CF1D96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WRPZP</dc:creator>
  <cp:keywords/>
  <dc:description/>
  <cp:lastModifiedBy>Andrzej Godoń Zamówienia Publiczne - Doradztwo</cp:lastModifiedBy>
  <cp:revision>25</cp:revision>
  <cp:lastPrinted>2014-10-16T09:06:00Z</cp:lastPrinted>
  <dcterms:created xsi:type="dcterms:W3CDTF">2021-03-14T20:03:00Z</dcterms:created>
  <dcterms:modified xsi:type="dcterms:W3CDTF">2021-09-21T18:06:00Z</dcterms:modified>
</cp:coreProperties>
</file>