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1E3432">
        <w:rPr>
          <w:rFonts w:ascii="Calibri" w:hAnsi="Calibri" w:cs="Calibri"/>
          <w:b/>
          <w:bCs/>
          <w:sz w:val="22"/>
          <w:szCs w:val="22"/>
        </w:rPr>
        <w:t>23</w:t>
      </w:r>
      <w:bookmarkStart w:id="0" w:name="_GoBack"/>
      <w:bookmarkEnd w:id="0"/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FB5492" w:rsidRPr="003A614E" w:rsidRDefault="00FB5492" w:rsidP="00FB5492">
      <w:pPr>
        <w:widowControl/>
        <w:suppressAutoHyphens w:val="0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FB5492" w:rsidRDefault="00F54A96" w:rsidP="003C74D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>zadanie pod nazwą</w:t>
      </w:r>
      <w:r w:rsidR="00505A41" w:rsidRPr="0019221B">
        <w:rPr>
          <w:rFonts w:asciiTheme="minorHAnsi" w:hAnsiTheme="minorHAnsi" w:cstheme="minorHAnsi"/>
          <w:sz w:val="22"/>
          <w:szCs w:val="22"/>
        </w:rPr>
        <w:t xml:space="preserve">: 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„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>Opracowanie projektu ekspozycji sta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ł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>ej i aran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ż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>acji wn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ę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 xml:space="preserve">trz dla 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ś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>cie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ż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 xml:space="preserve">ki fortyfikacyjnej Muzeum Martyrologii Wielkopolan 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–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 xml:space="preserve"> Fort VII 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–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 xml:space="preserve"> oddzia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ł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>u Wielkopolskiego Muzeum Niepodleg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ł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ś</w:t>
      </w:r>
      <w:r w:rsidR="00017959" w:rsidRPr="00017959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="00017959" w:rsidRPr="00017959">
        <w:rPr>
          <w:rFonts w:asciiTheme="minorHAnsi" w:hAnsiTheme="minorHAnsi" w:cstheme="minorHAnsi" w:hint="cs"/>
          <w:b/>
          <w:bCs/>
          <w:sz w:val="22"/>
          <w:szCs w:val="22"/>
        </w:rPr>
        <w:t>”</w:t>
      </w:r>
      <w:r w:rsidR="00741666" w:rsidRPr="0019221B">
        <w:rPr>
          <w:rFonts w:asciiTheme="minorHAnsi" w:hAnsiTheme="minorHAnsi" w:cstheme="minorHAnsi"/>
          <w:sz w:val="22"/>
          <w:szCs w:val="22"/>
        </w:rPr>
        <w:t xml:space="preserve">, </w:t>
      </w:r>
      <w:r w:rsidRPr="00FB5492">
        <w:rPr>
          <w:rFonts w:asciiTheme="minorHAnsi" w:hAnsiTheme="minorHAnsi" w:cs="Arial"/>
          <w:sz w:val="22"/>
          <w:szCs w:val="22"/>
        </w:rPr>
        <w:t>my niżej podpisani: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 w:rsidR="001E3432">
        <w:rPr>
          <w:rFonts w:asciiTheme="minorHAnsi" w:hAnsiTheme="minorHAnsi" w:cs="Arial"/>
          <w:b/>
          <w:sz w:val="22"/>
          <w:szCs w:val="22"/>
        </w:rPr>
        <w:t xml:space="preserve"> (to jest Netto………….)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017959">
        <w:rPr>
          <w:rFonts w:asciiTheme="minorHAnsi" w:hAnsiTheme="minorHAnsi" w:cs="Arial"/>
          <w:bCs/>
          <w:sz w:val="22"/>
          <w:szCs w:val="22"/>
        </w:rPr>
        <w:t>2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lastRenderedPageBreak/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8025B">
        <w:rPr>
          <w:rFonts w:asciiTheme="minorHAnsi" w:hAnsiTheme="minorHAnsi" w:cs="Arial"/>
          <w:sz w:val="22"/>
        </w:rPr>
      </w:r>
      <w:r w:rsidR="0008025B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8025B">
        <w:rPr>
          <w:rFonts w:asciiTheme="minorHAnsi" w:hAnsiTheme="minorHAnsi" w:cs="Arial"/>
          <w:sz w:val="22"/>
        </w:rPr>
      </w:r>
      <w:r w:rsidR="0008025B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8025B">
        <w:rPr>
          <w:rFonts w:asciiTheme="minorHAnsi" w:hAnsiTheme="minorHAnsi" w:cs="Arial"/>
          <w:sz w:val="22"/>
        </w:rPr>
      </w:r>
      <w:r w:rsidR="0008025B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5B" w:rsidRDefault="0008025B">
      <w:r>
        <w:separator/>
      </w:r>
    </w:p>
    <w:p w:rsidR="0008025B" w:rsidRDefault="0008025B"/>
  </w:endnote>
  <w:endnote w:type="continuationSeparator" w:id="0">
    <w:p w:rsidR="0008025B" w:rsidRDefault="0008025B">
      <w:r>
        <w:continuationSeparator/>
      </w:r>
    </w:p>
    <w:p w:rsidR="0008025B" w:rsidRDefault="00080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DE1C1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DE1C1D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3C74D2">
      <w:rPr>
        <w:rFonts w:ascii="Century Gothic" w:hAnsi="Century Gothic" w:cs="Arial"/>
        <w:b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DE1C1D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DE1C1D" w:rsidRPr="004542AC">
      <w:rPr>
        <w:rFonts w:ascii="Century Gothic" w:hAnsi="Century Gothic" w:cs="Arial"/>
        <w:sz w:val="14"/>
        <w:szCs w:val="14"/>
      </w:rPr>
      <w:fldChar w:fldCharType="separate"/>
    </w:r>
    <w:r w:rsidR="003C74D2">
      <w:rPr>
        <w:rFonts w:ascii="Century Gothic" w:hAnsi="Century Gothic" w:cs="Arial"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5B" w:rsidRDefault="0008025B">
      <w:r>
        <w:separator/>
      </w:r>
    </w:p>
    <w:p w:rsidR="0008025B" w:rsidRDefault="0008025B"/>
  </w:footnote>
  <w:footnote w:type="continuationSeparator" w:id="0">
    <w:p w:rsidR="0008025B" w:rsidRDefault="0008025B">
      <w:r>
        <w:continuationSeparator/>
      </w:r>
    </w:p>
    <w:p w:rsidR="0008025B" w:rsidRDefault="0008025B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FB5492" w:rsidRPr="0019221B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iCs/>
        <w:sz w:val="16"/>
        <w:szCs w:val="16"/>
      </w:rPr>
      <w:t xml:space="preserve">Zapytanie ofertowe </w:t>
    </w:r>
    <w:r w:rsidRPr="0019221B">
      <w:rPr>
        <w:rFonts w:asciiTheme="minorHAnsi" w:hAnsiTheme="minorHAnsi" w:cstheme="minorHAnsi"/>
        <w:sz w:val="16"/>
        <w:szCs w:val="16"/>
      </w:rPr>
      <w:t>poniżej kwoty określonej w art. 8 pkt 4 ustawy Prawo zamówień publicznych na zadanie pod nazwą:</w:t>
    </w:r>
  </w:p>
  <w:p w:rsidR="0039203E" w:rsidRPr="0019221B" w:rsidRDefault="0019221B" w:rsidP="00B732D2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b/>
        <w:bCs/>
        <w:sz w:val="16"/>
        <w:szCs w:val="16"/>
      </w:rPr>
      <w:t>„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>Opracowanie projektu ekspozycji sta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ł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>ej i aran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ż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>acji wn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ę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 xml:space="preserve">trz dla 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ś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>cie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ż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 xml:space="preserve">ki fortyfikacyjnej Muzeum Martyrologii Wielkopolan 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–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 xml:space="preserve"> Fort VII 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–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 xml:space="preserve"> oddzia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ł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>u Wielkopolskiego Muzeum Niepodleg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ł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>o</w:t>
    </w:r>
    <w:r w:rsidR="00017959" w:rsidRPr="00017959">
      <w:rPr>
        <w:rFonts w:asciiTheme="minorHAnsi" w:hAnsiTheme="minorHAnsi" w:cstheme="minorHAnsi" w:hint="cs"/>
        <w:b/>
        <w:bCs/>
        <w:sz w:val="16"/>
        <w:szCs w:val="16"/>
      </w:rPr>
      <w:t>ś</w:t>
    </w:r>
    <w:r w:rsidR="00017959" w:rsidRPr="00017959">
      <w:rPr>
        <w:rFonts w:asciiTheme="minorHAnsi" w:hAnsiTheme="minorHAnsi" w:cstheme="minorHAnsi"/>
        <w:b/>
        <w:bCs/>
        <w:sz w:val="16"/>
        <w:szCs w:val="16"/>
      </w:rPr>
      <w:t>ci</w:t>
    </w:r>
    <w:r w:rsidRPr="0019221B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8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6"/>
  </w:num>
  <w:num w:numId="5">
    <w:abstractNumId w:val="48"/>
  </w:num>
  <w:num w:numId="6">
    <w:abstractNumId w:val="39"/>
  </w:num>
  <w:num w:numId="7">
    <w:abstractNumId w:val="47"/>
  </w:num>
  <w:num w:numId="8">
    <w:abstractNumId w:val="65"/>
  </w:num>
  <w:num w:numId="9">
    <w:abstractNumId w:val="50"/>
  </w:num>
  <w:num w:numId="10">
    <w:abstractNumId w:val="1"/>
  </w:num>
  <w:num w:numId="11">
    <w:abstractNumId w:val="5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1795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25B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389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0F7FF3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21B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432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6D2F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27F2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C74D2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473"/>
    <w:rsid w:val="004C7661"/>
    <w:rsid w:val="004C79AE"/>
    <w:rsid w:val="004D0B8F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122D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2586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4DF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0EF2"/>
    <w:rsid w:val="006F197D"/>
    <w:rsid w:val="006F2A28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BF7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718A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2459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17B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4A44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2CE2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319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548F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5699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32D2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3875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1C1D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167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B40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A524C"/>
    <w:rsid w:val="00FB0E45"/>
    <w:rsid w:val="00FB2E71"/>
    <w:rsid w:val="00FB30F7"/>
    <w:rsid w:val="00FB4D8E"/>
    <w:rsid w:val="00FB5492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EF3B4"/>
  <w15:docId w15:val="{D731728A-B2F6-47A0-B451-1EECE892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  <w:style w:type="paragraph" w:customStyle="1" w:styleId="AG1">
    <w:name w:val="AG 1"/>
    <w:basedOn w:val="Akapitzlist"/>
    <w:qFormat/>
    <w:rsid w:val="003727F2"/>
    <w:pPr>
      <w:widowControl/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E4A4-A125-4052-845D-99D4E40D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Stefan Ogorzalek</cp:lastModifiedBy>
  <cp:revision>2</cp:revision>
  <cp:lastPrinted>2018-04-13T22:03:00Z</cp:lastPrinted>
  <dcterms:created xsi:type="dcterms:W3CDTF">2019-12-06T08:45:00Z</dcterms:created>
  <dcterms:modified xsi:type="dcterms:W3CDTF">2019-12-06T08:45:00Z</dcterms:modified>
</cp:coreProperties>
</file>